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045F371" w14:textId="77777777" w:rsidR="008A067D" w:rsidRDefault="00000000">
      <w:pPr>
        <w:rPr>
          <w:rFonts w:ascii="Roboto" w:eastAsia="Roboto" w:hAnsi="Roboto" w:cs="Roboto"/>
        </w:rPr>
      </w:pPr>
      <w:r>
        <w:rPr>
          <w:rFonts w:ascii="Roboto" w:eastAsia="Roboto" w:hAnsi="Roboto" w:cs="Roboto"/>
          <w:noProof/>
        </w:rPr>
        <w:drawing>
          <wp:inline distT="114300" distB="114300" distL="114300" distR="114300" wp14:anchorId="37E7EBFD" wp14:editId="5755182F">
            <wp:extent cx="1147897" cy="1557338"/>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1147897" cy="1557338"/>
                    </a:xfrm>
                    <a:prstGeom prst="rect">
                      <a:avLst/>
                    </a:prstGeom>
                    <a:ln/>
                  </pic:spPr>
                </pic:pic>
              </a:graphicData>
            </a:graphic>
          </wp:inline>
        </w:drawing>
      </w:r>
    </w:p>
    <w:p w14:paraId="46992CAA" w14:textId="77777777" w:rsidR="008A067D" w:rsidRDefault="008A067D">
      <w:pPr>
        <w:rPr>
          <w:rFonts w:ascii="Roboto" w:eastAsia="Roboto" w:hAnsi="Roboto" w:cs="Roboto"/>
        </w:rPr>
      </w:pPr>
    </w:p>
    <w:p w14:paraId="40F31EDD" w14:textId="77777777" w:rsidR="00B839A5" w:rsidRDefault="00B839A5" w:rsidP="00B839A5">
      <w:pPr>
        <w:pStyle w:val="NormalWeb"/>
        <w:spacing w:before="240" w:beforeAutospacing="0" w:after="80" w:afterAutospacing="0"/>
      </w:pPr>
      <w:r>
        <w:rPr>
          <w:rFonts w:ascii="Arial" w:hAnsi="Arial" w:cs="Arial"/>
          <w:color w:val="000000"/>
          <w:sz w:val="52"/>
          <w:szCs w:val="52"/>
        </w:rPr>
        <w:t>Website, email and newsletter templates to announce new participation</w:t>
      </w:r>
    </w:p>
    <w:p w14:paraId="49F3E325" w14:textId="77777777" w:rsidR="00B839A5" w:rsidRDefault="00B839A5" w:rsidP="00B839A5">
      <w:pPr>
        <w:pStyle w:val="NormalWeb"/>
        <w:spacing w:before="240" w:beforeAutospacing="0" w:after="80" w:afterAutospacing="0"/>
      </w:pPr>
      <w:r>
        <w:rPr>
          <w:rFonts w:ascii="Roboto" w:hAnsi="Roboto"/>
          <w:color w:val="000000"/>
          <w:sz w:val="22"/>
          <w:szCs w:val="22"/>
        </w:rPr>
        <w:t>Welcome to Publisher Collections on JSTOR! </w:t>
      </w:r>
    </w:p>
    <w:p w14:paraId="2C5DDAA2" w14:textId="77777777" w:rsidR="00B839A5" w:rsidRDefault="00B839A5" w:rsidP="00B839A5">
      <w:pPr>
        <w:pStyle w:val="NormalWeb"/>
        <w:spacing w:before="240" w:beforeAutospacing="0" w:after="240" w:afterAutospacing="0"/>
      </w:pPr>
      <w:r>
        <w:rPr>
          <w:rFonts w:ascii="Roboto" w:hAnsi="Roboto"/>
          <w:color w:val="000000"/>
          <w:sz w:val="22"/>
          <w:szCs w:val="22"/>
        </w:rPr>
        <w:t>These resources can help you announce that your press is joining the program and begin building awareness among librarians, authors, and the scholarly community.</w:t>
      </w:r>
    </w:p>
    <w:p w14:paraId="27994AAD" w14:textId="77777777" w:rsidR="00B839A5" w:rsidRDefault="00B839A5" w:rsidP="00B839A5">
      <w:pPr>
        <w:pStyle w:val="NormalWeb"/>
        <w:spacing w:before="240" w:beforeAutospacing="0" w:after="240" w:afterAutospacing="0"/>
      </w:pPr>
      <w:r>
        <w:rPr>
          <w:rFonts w:ascii="Roboto" w:hAnsi="Roboto"/>
          <w:color w:val="000000"/>
          <w:sz w:val="22"/>
          <w:szCs w:val="22"/>
        </w:rPr>
        <w:t>This section of the</w:t>
      </w:r>
      <w:hyperlink r:id="rId6" w:history="1">
        <w:r>
          <w:rPr>
            <w:rStyle w:val="Hyperlink"/>
            <w:rFonts w:ascii="Roboto" w:hAnsi="Roboto"/>
            <w:color w:val="000000"/>
            <w:sz w:val="22"/>
            <w:szCs w:val="22"/>
            <w:u w:val="none"/>
          </w:rPr>
          <w:t xml:space="preserve"> </w:t>
        </w:r>
        <w:r>
          <w:rPr>
            <w:rStyle w:val="Hyperlink"/>
            <w:rFonts w:ascii="Roboto" w:hAnsi="Roboto"/>
            <w:b/>
            <w:bCs/>
            <w:color w:val="980000"/>
            <w:sz w:val="22"/>
            <w:szCs w:val="22"/>
            <w:u w:val="none"/>
          </w:rPr>
          <w:t>Publisher Collections: Communications toolkit for publishers</w:t>
        </w:r>
      </w:hyperlink>
      <w:r>
        <w:rPr>
          <w:rFonts w:ascii="Roboto" w:hAnsi="Roboto"/>
          <w:color w:val="000000"/>
          <w:sz w:val="22"/>
          <w:szCs w:val="22"/>
        </w:rPr>
        <w:t xml:space="preserve"> provides customizable email, website, and newsletter templates to help you announce your participation. The resources are designed to clearly communicate the value of your participation and forthcoming collection while remaining adaptable to your press’s priorities.</w:t>
      </w:r>
    </w:p>
    <w:p w14:paraId="3ED28FD0" w14:textId="77777777" w:rsidR="00B839A5" w:rsidRDefault="00B839A5" w:rsidP="00B839A5">
      <w:pPr>
        <w:pStyle w:val="NormalWeb"/>
        <w:spacing w:before="240" w:beforeAutospacing="0" w:after="240" w:afterAutospacing="0"/>
      </w:pPr>
      <w:r>
        <w:rPr>
          <w:rFonts w:ascii="Roboto" w:hAnsi="Roboto"/>
          <w:color w:val="000000"/>
          <w:sz w:val="22"/>
          <w:szCs w:val="22"/>
        </w:rPr>
        <w:t>We encourage you to tailor the materials to reflect your press’s voice, titles, and subject strengths, and use them alongside the Ready-to-Use Social Media Kit to support coordinated outreach.</w:t>
      </w:r>
    </w:p>
    <w:p w14:paraId="2EE3E48C" w14:textId="77777777" w:rsidR="00B839A5" w:rsidRDefault="00B839A5" w:rsidP="00B839A5">
      <w:pPr>
        <w:pStyle w:val="NormalWeb"/>
        <w:spacing w:before="240" w:beforeAutospacing="0" w:after="240" w:afterAutospacing="0"/>
      </w:pPr>
      <w:r>
        <w:rPr>
          <w:rFonts w:ascii="Roboto" w:hAnsi="Roboto"/>
          <w:color w:val="000000"/>
          <w:sz w:val="22"/>
          <w:szCs w:val="22"/>
        </w:rPr>
        <w:t>Because your collection preview may not yet be available, these templates direct readers to JSTOR’s main Publisher Collections page. You’ll have additional opportunities to promote your specific collection when its preview becomes available, and when the collection launches on JSTOR.</w:t>
      </w:r>
    </w:p>
    <w:p w14:paraId="77C39B5C" w14:textId="77777777" w:rsidR="00B839A5" w:rsidRDefault="00B839A5" w:rsidP="00B839A5">
      <w:pPr>
        <w:pStyle w:val="Heading1"/>
        <w:spacing w:before="480"/>
      </w:pPr>
      <w:r>
        <w:rPr>
          <w:rFonts w:ascii="Roboto" w:hAnsi="Roboto"/>
          <w:b/>
          <w:bCs/>
          <w:color w:val="000000"/>
          <w:sz w:val="46"/>
          <w:szCs w:val="46"/>
        </w:rPr>
        <w:t>Email template</w:t>
      </w:r>
    </w:p>
    <w:p w14:paraId="262C03B9" w14:textId="77777777" w:rsidR="00B839A5" w:rsidRDefault="00B839A5" w:rsidP="00B839A5">
      <w:pPr>
        <w:pStyle w:val="Heading2"/>
        <w:spacing w:after="80"/>
      </w:pPr>
      <w:r>
        <w:rPr>
          <w:rFonts w:ascii="Roboto" w:hAnsi="Roboto"/>
          <w:b/>
          <w:bCs/>
          <w:color w:val="666666"/>
          <w:sz w:val="34"/>
          <w:szCs w:val="34"/>
        </w:rPr>
        <w:t>Subject line options</w:t>
      </w:r>
    </w:p>
    <w:p w14:paraId="019787E2" w14:textId="77777777" w:rsidR="00B839A5" w:rsidRDefault="00B839A5" w:rsidP="00B839A5">
      <w:pPr>
        <w:pStyle w:val="NormalWeb"/>
        <w:numPr>
          <w:ilvl w:val="0"/>
          <w:numId w:val="2"/>
        </w:numPr>
        <w:spacing w:before="240" w:beforeAutospacing="0" w:after="0" w:afterAutospacing="0"/>
        <w:textAlignment w:val="baseline"/>
        <w:rPr>
          <w:rFonts w:ascii="Roboto" w:hAnsi="Roboto"/>
          <w:color w:val="000000"/>
          <w:sz w:val="22"/>
          <w:szCs w:val="22"/>
        </w:rPr>
      </w:pPr>
      <w:r>
        <w:rPr>
          <w:rFonts w:ascii="Roboto" w:hAnsi="Roboto"/>
          <w:color w:val="000000"/>
          <w:sz w:val="22"/>
          <w:szCs w:val="22"/>
          <w:shd w:val="clear" w:color="auto" w:fill="FFFF00"/>
        </w:rPr>
        <w:t>[Press Name]</w:t>
      </w:r>
      <w:r>
        <w:rPr>
          <w:rFonts w:ascii="Roboto" w:hAnsi="Roboto"/>
          <w:color w:val="000000"/>
          <w:sz w:val="22"/>
          <w:szCs w:val="22"/>
        </w:rPr>
        <w:t xml:space="preserve"> is joining Publisher Collections on JSTOR</w:t>
      </w:r>
    </w:p>
    <w:p w14:paraId="2D449B01" w14:textId="77777777" w:rsidR="00B839A5" w:rsidRDefault="00B839A5" w:rsidP="00B839A5">
      <w:pPr>
        <w:pStyle w:val="NormalWeb"/>
        <w:numPr>
          <w:ilvl w:val="0"/>
          <w:numId w:val="2"/>
        </w:numPr>
        <w:spacing w:before="0" w:beforeAutospacing="0" w:after="0" w:afterAutospacing="0"/>
        <w:textAlignment w:val="baseline"/>
        <w:rPr>
          <w:rFonts w:ascii="Roboto" w:hAnsi="Roboto"/>
          <w:color w:val="000000"/>
          <w:sz w:val="22"/>
          <w:szCs w:val="22"/>
        </w:rPr>
      </w:pPr>
      <w:r>
        <w:rPr>
          <w:rFonts w:ascii="Roboto" w:hAnsi="Roboto"/>
          <w:color w:val="000000"/>
          <w:sz w:val="22"/>
          <w:szCs w:val="22"/>
        </w:rPr>
        <w:t xml:space="preserve">Coming in </w:t>
      </w:r>
      <w:r>
        <w:rPr>
          <w:rFonts w:ascii="Roboto" w:hAnsi="Roboto"/>
          <w:color w:val="000000"/>
          <w:sz w:val="22"/>
          <w:szCs w:val="22"/>
          <w:shd w:val="clear" w:color="auto" w:fill="FFFF00"/>
        </w:rPr>
        <w:t>[year]</w:t>
      </w:r>
      <w:r>
        <w:rPr>
          <w:rFonts w:ascii="Roboto" w:hAnsi="Roboto"/>
          <w:color w:val="000000"/>
          <w:sz w:val="22"/>
          <w:szCs w:val="22"/>
        </w:rPr>
        <w:t xml:space="preserve">: The </w:t>
      </w:r>
      <w:r>
        <w:rPr>
          <w:rFonts w:ascii="Roboto" w:hAnsi="Roboto"/>
          <w:color w:val="000000"/>
          <w:sz w:val="22"/>
          <w:szCs w:val="22"/>
          <w:shd w:val="clear" w:color="auto" w:fill="FFFF00"/>
        </w:rPr>
        <w:t>[Press Name]</w:t>
      </w:r>
      <w:r>
        <w:rPr>
          <w:rFonts w:ascii="Roboto" w:hAnsi="Roboto"/>
          <w:color w:val="000000"/>
          <w:sz w:val="22"/>
          <w:szCs w:val="22"/>
        </w:rPr>
        <w:t xml:space="preserve"> Publisher Collection on JSTOR</w:t>
      </w:r>
    </w:p>
    <w:p w14:paraId="3BFB4E28" w14:textId="77777777" w:rsidR="00B839A5" w:rsidRDefault="00B839A5" w:rsidP="00B839A5">
      <w:pPr>
        <w:pStyle w:val="NormalWeb"/>
        <w:numPr>
          <w:ilvl w:val="0"/>
          <w:numId w:val="2"/>
        </w:numPr>
        <w:spacing w:before="0" w:beforeAutospacing="0" w:after="240" w:afterAutospacing="0"/>
        <w:textAlignment w:val="baseline"/>
        <w:rPr>
          <w:rFonts w:ascii="Roboto" w:hAnsi="Roboto"/>
          <w:color w:val="000000"/>
          <w:sz w:val="22"/>
          <w:szCs w:val="22"/>
        </w:rPr>
      </w:pPr>
      <w:r>
        <w:rPr>
          <w:rFonts w:ascii="Roboto" w:hAnsi="Roboto"/>
          <w:color w:val="000000"/>
          <w:sz w:val="22"/>
          <w:szCs w:val="22"/>
        </w:rPr>
        <w:t xml:space="preserve">Expanding access to </w:t>
      </w:r>
      <w:r>
        <w:rPr>
          <w:rFonts w:ascii="Roboto" w:hAnsi="Roboto"/>
          <w:color w:val="000000"/>
          <w:sz w:val="22"/>
          <w:szCs w:val="22"/>
          <w:shd w:val="clear" w:color="auto" w:fill="FFFF00"/>
        </w:rPr>
        <w:t>[Press Name]</w:t>
      </w:r>
      <w:r>
        <w:rPr>
          <w:rFonts w:ascii="Roboto" w:hAnsi="Roboto"/>
          <w:color w:val="000000"/>
          <w:sz w:val="22"/>
          <w:szCs w:val="22"/>
        </w:rPr>
        <w:t xml:space="preserve"> scholarship through JSTOR</w:t>
      </w:r>
    </w:p>
    <w:p w14:paraId="32F21CE0" w14:textId="77777777" w:rsidR="00B839A5" w:rsidRDefault="00B839A5" w:rsidP="00B839A5">
      <w:pPr>
        <w:pStyle w:val="Heading2"/>
        <w:spacing w:after="80"/>
        <w:rPr>
          <w:rFonts w:ascii="Times New Roman" w:hAnsi="Times New Roman"/>
          <w:sz w:val="36"/>
          <w:szCs w:val="36"/>
        </w:rPr>
      </w:pPr>
      <w:r>
        <w:rPr>
          <w:rFonts w:ascii="Roboto" w:hAnsi="Roboto"/>
          <w:b/>
          <w:bCs/>
          <w:color w:val="666666"/>
          <w:sz w:val="34"/>
          <w:szCs w:val="34"/>
        </w:rPr>
        <w:lastRenderedPageBreak/>
        <w:t>Body copy</w:t>
      </w:r>
    </w:p>
    <w:p w14:paraId="0D4A926C" w14:textId="77777777" w:rsidR="00B839A5" w:rsidRDefault="00B839A5" w:rsidP="00B839A5">
      <w:pPr>
        <w:pStyle w:val="NormalWeb"/>
        <w:spacing w:before="240" w:beforeAutospacing="0" w:after="240" w:afterAutospacing="0"/>
      </w:pPr>
      <w:r>
        <w:rPr>
          <w:rFonts w:ascii="Roboto" w:hAnsi="Roboto"/>
          <w:color w:val="000000"/>
          <w:sz w:val="22"/>
          <w:szCs w:val="22"/>
        </w:rPr>
        <w:t xml:space="preserve">Dear </w:t>
      </w:r>
      <w:r>
        <w:rPr>
          <w:rFonts w:ascii="Roboto" w:hAnsi="Roboto"/>
          <w:color w:val="000000"/>
          <w:sz w:val="22"/>
          <w:szCs w:val="22"/>
          <w:shd w:val="clear" w:color="auto" w:fill="FFFF00"/>
        </w:rPr>
        <w:t>[First Name]</w:t>
      </w:r>
      <w:r>
        <w:rPr>
          <w:rFonts w:ascii="Roboto" w:hAnsi="Roboto"/>
          <w:color w:val="000000"/>
          <w:sz w:val="22"/>
          <w:szCs w:val="22"/>
        </w:rPr>
        <w:t>,</w:t>
      </w:r>
    </w:p>
    <w:p w14:paraId="00DFF2EF" w14:textId="77777777" w:rsidR="00B839A5" w:rsidRDefault="00B839A5" w:rsidP="00B839A5">
      <w:pPr>
        <w:pStyle w:val="NormalWeb"/>
        <w:spacing w:before="240" w:beforeAutospacing="0" w:after="240" w:afterAutospacing="0"/>
      </w:pPr>
      <w:r>
        <w:rPr>
          <w:rFonts w:ascii="Roboto" w:hAnsi="Roboto"/>
          <w:color w:val="000000"/>
          <w:sz w:val="22"/>
          <w:szCs w:val="22"/>
        </w:rPr>
        <w:t xml:space="preserve">We’re pleased to announce that </w:t>
      </w:r>
      <w:r>
        <w:rPr>
          <w:rFonts w:ascii="Roboto" w:hAnsi="Roboto"/>
          <w:color w:val="000000"/>
          <w:sz w:val="22"/>
          <w:szCs w:val="22"/>
          <w:shd w:val="clear" w:color="auto" w:fill="FFFF00"/>
        </w:rPr>
        <w:t>[Press Name]</w:t>
      </w:r>
      <w:r>
        <w:rPr>
          <w:rFonts w:ascii="Roboto" w:hAnsi="Roboto"/>
          <w:color w:val="000000"/>
          <w:sz w:val="22"/>
          <w:szCs w:val="22"/>
        </w:rPr>
        <w:t xml:space="preserve"> is joining Publisher Collections on JSTOR in </w:t>
      </w:r>
      <w:r>
        <w:rPr>
          <w:rFonts w:ascii="Roboto" w:hAnsi="Roboto"/>
          <w:color w:val="000000"/>
          <w:sz w:val="22"/>
          <w:szCs w:val="22"/>
          <w:shd w:val="clear" w:color="auto" w:fill="FFFF00"/>
        </w:rPr>
        <w:t>[year]</w:t>
      </w:r>
      <w:r>
        <w:rPr>
          <w:rFonts w:ascii="Roboto" w:hAnsi="Roboto"/>
          <w:color w:val="000000"/>
          <w:sz w:val="22"/>
          <w:szCs w:val="22"/>
        </w:rPr>
        <w:t>.</w:t>
      </w:r>
    </w:p>
    <w:p w14:paraId="2A77690E" w14:textId="77777777" w:rsidR="00B839A5" w:rsidRDefault="00B839A5" w:rsidP="00B839A5">
      <w:pPr>
        <w:pStyle w:val="NormalWeb"/>
        <w:spacing w:before="240" w:beforeAutospacing="0" w:after="240" w:afterAutospacing="0"/>
      </w:pPr>
      <w:r>
        <w:rPr>
          <w:rFonts w:ascii="Roboto" w:hAnsi="Roboto"/>
          <w:color w:val="000000"/>
          <w:sz w:val="22"/>
          <w:szCs w:val="22"/>
        </w:rPr>
        <w:t xml:space="preserve">Through the forthcoming </w:t>
      </w:r>
      <w:r>
        <w:rPr>
          <w:rFonts w:ascii="Roboto" w:hAnsi="Roboto"/>
          <w:color w:val="000000"/>
          <w:sz w:val="22"/>
          <w:szCs w:val="22"/>
          <w:shd w:val="clear" w:color="auto" w:fill="FFFF00"/>
        </w:rPr>
        <w:t>[Press Name]</w:t>
      </w:r>
      <w:r>
        <w:rPr>
          <w:rFonts w:ascii="Roboto" w:hAnsi="Roboto"/>
          <w:color w:val="000000"/>
          <w:sz w:val="22"/>
          <w:szCs w:val="22"/>
        </w:rPr>
        <w:t xml:space="preserve"> Publisher Collection, participating libraries will receive:</w:t>
      </w:r>
    </w:p>
    <w:p w14:paraId="42061AB3" w14:textId="77777777" w:rsidR="00B839A5" w:rsidRDefault="00B839A5" w:rsidP="00B839A5">
      <w:pPr>
        <w:pStyle w:val="NormalWeb"/>
        <w:numPr>
          <w:ilvl w:val="0"/>
          <w:numId w:val="3"/>
        </w:numPr>
        <w:spacing w:before="240" w:beforeAutospacing="0" w:after="0" w:afterAutospacing="0"/>
        <w:textAlignment w:val="baseline"/>
        <w:rPr>
          <w:rFonts w:ascii="Roboto" w:hAnsi="Roboto"/>
          <w:color w:val="000000"/>
          <w:sz w:val="22"/>
          <w:szCs w:val="22"/>
        </w:rPr>
      </w:pPr>
      <w:r>
        <w:rPr>
          <w:rFonts w:ascii="Roboto" w:hAnsi="Roboto"/>
          <w:color w:val="000000"/>
          <w:sz w:val="22"/>
          <w:szCs w:val="22"/>
        </w:rPr>
        <w:t>A perpetual JSTOR license to our current-year title set</w:t>
      </w:r>
    </w:p>
    <w:p w14:paraId="7F3B177B" w14:textId="77777777" w:rsidR="00B839A5" w:rsidRDefault="00B839A5" w:rsidP="00B839A5">
      <w:pPr>
        <w:pStyle w:val="NormalWeb"/>
        <w:numPr>
          <w:ilvl w:val="0"/>
          <w:numId w:val="3"/>
        </w:numPr>
        <w:spacing w:before="0" w:beforeAutospacing="0" w:after="0" w:afterAutospacing="0"/>
        <w:textAlignment w:val="baseline"/>
        <w:rPr>
          <w:rFonts w:ascii="Roboto" w:hAnsi="Roboto"/>
          <w:color w:val="000000"/>
          <w:sz w:val="22"/>
          <w:szCs w:val="22"/>
        </w:rPr>
      </w:pPr>
      <w:r>
        <w:rPr>
          <w:rFonts w:ascii="Roboto" w:hAnsi="Roboto"/>
          <w:color w:val="000000"/>
          <w:sz w:val="22"/>
          <w:szCs w:val="22"/>
        </w:rPr>
        <w:t>Access to our backlist titles on JSTOR during active participation</w:t>
      </w:r>
    </w:p>
    <w:p w14:paraId="1900D919" w14:textId="77777777" w:rsidR="00B839A5" w:rsidRDefault="00B839A5" w:rsidP="00B839A5">
      <w:pPr>
        <w:pStyle w:val="NormalWeb"/>
        <w:numPr>
          <w:ilvl w:val="0"/>
          <w:numId w:val="3"/>
        </w:numPr>
        <w:spacing w:before="0" w:beforeAutospacing="0" w:after="0" w:afterAutospacing="0"/>
        <w:textAlignment w:val="baseline"/>
        <w:rPr>
          <w:rFonts w:ascii="Roboto" w:hAnsi="Roboto"/>
          <w:color w:val="000000"/>
          <w:sz w:val="22"/>
          <w:szCs w:val="22"/>
        </w:rPr>
      </w:pPr>
      <w:r>
        <w:rPr>
          <w:rFonts w:ascii="Roboto" w:hAnsi="Roboto"/>
          <w:color w:val="000000"/>
          <w:sz w:val="22"/>
          <w:szCs w:val="22"/>
        </w:rPr>
        <w:t>An equitable, tiered annual fee based on the institution’s JSTOR classification</w:t>
      </w:r>
    </w:p>
    <w:p w14:paraId="509560E2" w14:textId="77777777" w:rsidR="00B839A5" w:rsidRDefault="00B839A5" w:rsidP="00B839A5">
      <w:pPr>
        <w:pStyle w:val="NormalWeb"/>
        <w:numPr>
          <w:ilvl w:val="0"/>
          <w:numId w:val="3"/>
        </w:numPr>
        <w:spacing w:before="0" w:beforeAutospacing="0" w:after="240" w:afterAutospacing="0"/>
        <w:textAlignment w:val="baseline"/>
        <w:rPr>
          <w:rFonts w:ascii="Roboto" w:hAnsi="Roboto"/>
          <w:color w:val="000000"/>
          <w:sz w:val="22"/>
          <w:szCs w:val="22"/>
        </w:rPr>
      </w:pPr>
      <w:r>
        <w:rPr>
          <w:rFonts w:ascii="Roboto" w:hAnsi="Roboto"/>
          <w:color w:val="000000"/>
          <w:sz w:val="22"/>
          <w:szCs w:val="22"/>
        </w:rPr>
        <w:t>Flexible participation cycles aligned to either January–December or July–June</w:t>
      </w:r>
    </w:p>
    <w:p w14:paraId="0DB29EEA" w14:textId="77777777" w:rsidR="00B839A5" w:rsidRDefault="00B839A5" w:rsidP="00B839A5">
      <w:pPr>
        <w:pStyle w:val="NormalWeb"/>
        <w:spacing w:before="240" w:beforeAutospacing="0" w:after="240" w:afterAutospacing="0"/>
      </w:pPr>
      <w:r>
        <w:rPr>
          <w:rFonts w:ascii="Roboto" w:hAnsi="Roboto"/>
          <w:color w:val="000000"/>
          <w:sz w:val="22"/>
          <w:szCs w:val="22"/>
        </w:rPr>
        <w:t>All titles will be DRM-free and searchable alongside journals, primary sources, research reports, images, and multimedia on JSTOR’s trusted platform. Automated holdings, discovery system integration, flexible ordering options through JSTOR or GOBI Library Solutions/Mosaic, and long-term preservation through Portico will help simplify acquisition and collection management.</w:t>
      </w:r>
    </w:p>
    <w:p w14:paraId="18871E33" w14:textId="77777777" w:rsidR="00B839A5" w:rsidRDefault="00B839A5" w:rsidP="00B839A5">
      <w:pPr>
        <w:pStyle w:val="NormalWeb"/>
        <w:spacing w:before="240" w:beforeAutospacing="0" w:after="240" w:afterAutospacing="0"/>
      </w:pPr>
      <w:r>
        <w:rPr>
          <w:rFonts w:ascii="Roboto" w:hAnsi="Roboto"/>
          <w:color w:val="000000"/>
          <w:sz w:val="22"/>
          <w:szCs w:val="22"/>
        </w:rPr>
        <w:t>We look forward to sharing more information about our collection and forthcoming titles soon.</w:t>
      </w:r>
    </w:p>
    <w:p w14:paraId="129E3DEE" w14:textId="77777777" w:rsidR="00B839A5" w:rsidRDefault="00B839A5" w:rsidP="00B839A5">
      <w:pPr>
        <w:pStyle w:val="NormalWeb"/>
        <w:spacing w:before="240" w:beforeAutospacing="0" w:after="240" w:afterAutospacing="0"/>
      </w:pPr>
      <w:hyperlink r:id="rId7" w:history="1">
        <w:r>
          <w:rPr>
            <w:rStyle w:val="Hyperlink"/>
            <w:rFonts w:ascii="Roboto" w:hAnsi="Roboto"/>
            <w:color w:val="1155CC"/>
            <w:sz w:val="22"/>
            <w:szCs w:val="22"/>
          </w:rPr>
          <w:t>Learn more about Publisher Collections on JSTOR and how your library can participate.</w:t>
        </w:r>
      </w:hyperlink>
    </w:p>
    <w:p w14:paraId="5BBA9E2A" w14:textId="77777777" w:rsidR="00B839A5" w:rsidRDefault="00B839A5" w:rsidP="00B839A5">
      <w:pPr>
        <w:pStyle w:val="NormalWeb"/>
        <w:spacing w:before="240" w:beforeAutospacing="0" w:after="240" w:afterAutospacing="0"/>
      </w:pPr>
      <w:r>
        <w:rPr>
          <w:rFonts w:ascii="Roboto" w:hAnsi="Roboto"/>
          <w:color w:val="000000"/>
          <w:sz w:val="22"/>
          <w:szCs w:val="22"/>
        </w:rPr>
        <w:t>Warm regards,</w:t>
      </w:r>
      <w:r>
        <w:rPr>
          <w:rFonts w:ascii="Roboto" w:hAnsi="Roboto"/>
          <w:color w:val="000000"/>
          <w:sz w:val="22"/>
          <w:szCs w:val="22"/>
        </w:rPr>
        <w:br/>
      </w:r>
      <w:r>
        <w:rPr>
          <w:rFonts w:ascii="Roboto" w:hAnsi="Roboto"/>
          <w:color w:val="000000"/>
          <w:sz w:val="22"/>
          <w:szCs w:val="22"/>
          <w:shd w:val="clear" w:color="auto" w:fill="FFFF00"/>
        </w:rPr>
        <w:t xml:space="preserve"> [Name]</w:t>
      </w:r>
      <w:r>
        <w:rPr>
          <w:rFonts w:ascii="Roboto" w:hAnsi="Roboto"/>
          <w:color w:val="000000"/>
          <w:sz w:val="22"/>
          <w:szCs w:val="22"/>
          <w:shd w:val="clear" w:color="auto" w:fill="FFFF00"/>
        </w:rPr>
        <w:br/>
        <w:t xml:space="preserve"> [Title]</w:t>
      </w:r>
      <w:r>
        <w:rPr>
          <w:rFonts w:ascii="Roboto" w:hAnsi="Roboto"/>
          <w:color w:val="000000"/>
          <w:sz w:val="22"/>
          <w:szCs w:val="22"/>
          <w:shd w:val="clear" w:color="auto" w:fill="FFFF00"/>
        </w:rPr>
        <w:br/>
        <w:t xml:space="preserve"> [Press Name]</w:t>
      </w:r>
    </w:p>
    <w:p w14:paraId="21528EC5" w14:textId="77777777" w:rsidR="00B839A5" w:rsidRDefault="00B839A5" w:rsidP="00B839A5">
      <w:pPr>
        <w:pStyle w:val="Heading1"/>
        <w:spacing w:before="480"/>
      </w:pPr>
      <w:r>
        <w:rPr>
          <w:rFonts w:ascii="Roboto" w:hAnsi="Roboto"/>
          <w:b/>
          <w:bCs/>
          <w:color w:val="000000"/>
          <w:sz w:val="46"/>
          <w:szCs w:val="46"/>
        </w:rPr>
        <w:t>Customizable website copy</w:t>
      </w:r>
    </w:p>
    <w:p w14:paraId="773BE96A" w14:textId="77777777" w:rsidR="00B839A5" w:rsidRDefault="00B839A5" w:rsidP="00B839A5">
      <w:pPr>
        <w:pStyle w:val="Heading2"/>
        <w:spacing w:after="80"/>
      </w:pPr>
      <w:r>
        <w:rPr>
          <w:rFonts w:ascii="Roboto" w:hAnsi="Roboto"/>
          <w:b/>
          <w:bCs/>
          <w:color w:val="666666"/>
          <w:sz w:val="34"/>
          <w:szCs w:val="34"/>
        </w:rPr>
        <w:t>Title</w:t>
      </w:r>
    </w:p>
    <w:p w14:paraId="50767D25" w14:textId="77777777" w:rsidR="00B839A5" w:rsidRDefault="00B839A5" w:rsidP="00B839A5">
      <w:pPr>
        <w:pStyle w:val="NormalWeb"/>
        <w:spacing w:before="240" w:beforeAutospacing="0" w:after="240" w:afterAutospacing="0"/>
      </w:pPr>
      <w:r>
        <w:rPr>
          <w:rFonts w:ascii="Roboto" w:hAnsi="Roboto"/>
          <w:color w:val="000000"/>
          <w:sz w:val="22"/>
          <w:szCs w:val="22"/>
          <w:shd w:val="clear" w:color="auto" w:fill="FFFF00"/>
        </w:rPr>
        <w:t>[Press Name]</w:t>
      </w:r>
      <w:r>
        <w:rPr>
          <w:rFonts w:ascii="Roboto" w:hAnsi="Roboto"/>
          <w:color w:val="000000"/>
          <w:sz w:val="22"/>
          <w:szCs w:val="22"/>
        </w:rPr>
        <w:t xml:space="preserve"> Is Joining Publisher Collections on JSTOR</w:t>
      </w:r>
    </w:p>
    <w:p w14:paraId="6CABD506" w14:textId="77777777" w:rsidR="00B839A5" w:rsidRDefault="00B839A5" w:rsidP="00B839A5">
      <w:pPr>
        <w:pStyle w:val="Heading2"/>
        <w:spacing w:after="80"/>
      </w:pPr>
      <w:r>
        <w:rPr>
          <w:rFonts w:ascii="Roboto" w:hAnsi="Roboto"/>
          <w:b/>
          <w:bCs/>
          <w:color w:val="666666"/>
          <w:sz w:val="34"/>
          <w:szCs w:val="34"/>
        </w:rPr>
        <w:t>Body copy</w:t>
      </w:r>
    </w:p>
    <w:p w14:paraId="17182631" w14:textId="77777777" w:rsidR="00B839A5" w:rsidRDefault="00B839A5" w:rsidP="00B839A5">
      <w:pPr>
        <w:pStyle w:val="NormalWeb"/>
        <w:spacing w:before="240" w:beforeAutospacing="0" w:after="240" w:afterAutospacing="0"/>
      </w:pPr>
      <w:r>
        <w:rPr>
          <w:rFonts w:ascii="Roboto" w:hAnsi="Roboto"/>
          <w:color w:val="000000"/>
          <w:sz w:val="22"/>
          <w:szCs w:val="22"/>
          <w:shd w:val="clear" w:color="auto" w:fill="FFFF00"/>
        </w:rPr>
        <w:t>[Press Name]</w:t>
      </w:r>
      <w:r>
        <w:rPr>
          <w:rFonts w:ascii="Roboto" w:hAnsi="Roboto"/>
          <w:color w:val="000000"/>
          <w:sz w:val="22"/>
          <w:szCs w:val="22"/>
        </w:rPr>
        <w:t xml:space="preserve"> is pleased to announce that we are joining Publisher Collections on JSTOR in </w:t>
      </w:r>
      <w:r>
        <w:rPr>
          <w:rFonts w:ascii="Roboto" w:hAnsi="Roboto"/>
          <w:color w:val="000000"/>
          <w:sz w:val="22"/>
          <w:szCs w:val="22"/>
          <w:shd w:val="clear" w:color="auto" w:fill="FFFF00"/>
        </w:rPr>
        <w:t>[year]</w:t>
      </w:r>
      <w:r>
        <w:rPr>
          <w:rFonts w:ascii="Roboto" w:hAnsi="Roboto"/>
          <w:color w:val="000000"/>
          <w:sz w:val="22"/>
          <w:szCs w:val="22"/>
        </w:rPr>
        <w:t xml:space="preserve">, expanding opportunities for libraries worldwide to access our scholarly </w:t>
      </w:r>
      <w:proofErr w:type="spellStart"/>
      <w:r>
        <w:rPr>
          <w:rFonts w:ascii="Roboto" w:hAnsi="Roboto"/>
          <w:color w:val="000000"/>
          <w:sz w:val="22"/>
          <w:szCs w:val="22"/>
        </w:rPr>
        <w:t>ebooks</w:t>
      </w:r>
      <w:proofErr w:type="spellEnd"/>
      <w:r>
        <w:rPr>
          <w:rFonts w:ascii="Roboto" w:hAnsi="Roboto"/>
          <w:color w:val="000000"/>
          <w:sz w:val="22"/>
          <w:szCs w:val="22"/>
        </w:rPr>
        <w:t>.</w:t>
      </w:r>
    </w:p>
    <w:p w14:paraId="147DE591" w14:textId="77777777" w:rsidR="00B839A5" w:rsidRDefault="00B839A5" w:rsidP="00B839A5">
      <w:pPr>
        <w:pStyle w:val="NormalWeb"/>
        <w:spacing w:before="240" w:beforeAutospacing="0" w:after="240" w:afterAutospacing="0"/>
      </w:pPr>
      <w:r>
        <w:rPr>
          <w:rFonts w:ascii="Roboto" w:hAnsi="Roboto"/>
          <w:color w:val="000000"/>
          <w:sz w:val="22"/>
          <w:szCs w:val="22"/>
        </w:rPr>
        <w:t xml:space="preserve">Through the forthcoming </w:t>
      </w:r>
      <w:r>
        <w:rPr>
          <w:rFonts w:ascii="Roboto" w:hAnsi="Roboto"/>
          <w:color w:val="000000"/>
          <w:sz w:val="22"/>
          <w:szCs w:val="22"/>
          <w:shd w:val="clear" w:color="auto" w:fill="FFFF00"/>
        </w:rPr>
        <w:t>[Press Name]</w:t>
      </w:r>
      <w:r>
        <w:rPr>
          <w:rFonts w:ascii="Roboto" w:hAnsi="Roboto"/>
          <w:color w:val="000000"/>
          <w:sz w:val="22"/>
          <w:szCs w:val="22"/>
        </w:rPr>
        <w:t xml:space="preserve"> Publisher Collection, participating libraries will receive a perpetual JSTOR license to our current-year title set and access to our backlist titles on JSTOR during active participation. An equitable, tiered annual fee based on each institution’s JSTOR classification supports participation by libraries of different sizes and types.</w:t>
      </w:r>
    </w:p>
    <w:p w14:paraId="3CDCB542" w14:textId="77777777" w:rsidR="00B839A5" w:rsidRDefault="00B839A5" w:rsidP="00B839A5">
      <w:pPr>
        <w:pStyle w:val="NormalWeb"/>
        <w:spacing w:before="240" w:beforeAutospacing="0" w:after="240" w:afterAutospacing="0"/>
      </w:pPr>
      <w:r>
        <w:rPr>
          <w:rFonts w:ascii="Roboto" w:hAnsi="Roboto"/>
          <w:color w:val="000000"/>
          <w:sz w:val="22"/>
          <w:szCs w:val="22"/>
        </w:rPr>
        <w:lastRenderedPageBreak/>
        <w:t>All titles will be DRM-free and searchable alongside journals, primary sources, research reports, images, and multimedia on JSTOR’s trusted platform. Automated holdings, discovery system integration, flexible ordering options through JSTOR or GOBI Library Solutions/Mosaic, and long-term preservation through Portico will help simplify acquisition and collection management.</w:t>
      </w:r>
    </w:p>
    <w:p w14:paraId="7A2266AF" w14:textId="77777777" w:rsidR="00B839A5" w:rsidRDefault="00B839A5" w:rsidP="00B839A5">
      <w:pPr>
        <w:pStyle w:val="NormalWeb"/>
        <w:spacing w:before="240" w:beforeAutospacing="0" w:after="240" w:afterAutospacing="0"/>
      </w:pPr>
      <w:r>
        <w:rPr>
          <w:rFonts w:ascii="Roboto" w:hAnsi="Roboto"/>
          <w:color w:val="000000"/>
          <w:sz w:val="22"/>
          <w:szCs w:val="22"/>
        </w:rPr>
        <w:t>Additional information about our collection and forthcoming titles will be available soon.</w:t>
      </w:r>
    </w:p>
    <w:p w14:paraId="14CA533E" w14:textId="77777777" w:rsidR="00B839A5" w:rsidRDefault="00B839A5" w:rsidP="00B839A5">
      <w:pPr>
        <w:pStyle w:val="NormalWeb"/>
        <w:spacing w:before="240" w:beforeAutospacing="0" w:after="240" w:afterAutospacing="0"/>
      </w:pPr>
      <w:hyperlink r:id="rId8" w:history="1">
        <w:r>
          <w:rPr>
            <w:rStyle w:val="Hyperlink"/>
            <w:rFonts w:ascii="Roboto" w:hAnsi="Roboto"/>
            <w:color w:val="1155CC"/>
            <w:sz w:val="22"/>
            <w:szCs w:val="22"/>
          </w:rPr>
          <w:t>Learn more about Publisher Collections on JSTOR and how your library can participate.</w:t>
        </w:r>
      </w:hyperlink>
    </w:p>
    <w:p w14:paraId="30E83B2E" w14:textId="77777777" w:rsidR="00B839A5" w:rsidRDefault="00B839A5" w:rsidP="00B839A5">
      <w:pPr>
        <w:pStyle w:val="Heading1"/>
        <w:spacing w:before="480"/>
      </w:pPr>
      <w:r>
        <w:rPr>
          <w:rFonts w:ascii="Roboto" w:hAnsi="Roboto"/>
          <w:b/>
          <w:bCs/>
          <w:color w:val="000000"/>
          <w:sz w:val="46"/>
          <w:szCs w:val="46"/>
        </w:rPr>
        <w:t>Newsletter article template</w:t>
      </w:r>
    </w:p>
    <w:p w14:paraId="58331C64" w14:textId="77777777" w:rsidR="00B839A5" w:rsidRDefault="00B839A5" w:rsidP="00B839A5">
      <w:pPr>
        <w:pStyle w:val="Heading2"/>
        <w:spacing w:after="80"/>
      </w:pPr>
      <w:r>
        <w:rPr>
          <w:rFonts w:ascii="Roboto" w:hAnsi="Roboto"/>
          <w:b/>
          <w:bCs/>
          <w:color w:val="666666"/>
          <w:sz w:val="34"/>
          <w:szCs w:val="34"/>
        </w:rPr>
        <w:t>Title</w:t>
      </w:r>
    </w:p>
    <w:p w14:paraId="3BD50983" w14:textId="77777777" w:rsidR="00B839A5" w:rsidRDefault="00B839A5" w:rsidP="00B839A5">
      <w:pPr>
        <w:pStyle w:val="NormalWeb"/>
        <w:spacing w:before="240" w:beforeAutospacing="0" w:after="240" w:afterAutospacing="0"/>
      </w:pPr>
      <w:r>
        <w:rPr>
          <w:rFonts w:ascii="Roboto" w:hAnsi="Roboto"/>
          <w:b/>
          <w:bCs/>
          <w:color w:val="000000"/>
          <w:sz w:val="22"/>
          <w:szCs w:val="22"/>
          <w:shd w:val="clear" w:color="auto" w:fill="FFFF00"/>
        </w:rPr>
        <w:t>[Press Name]</w:t>
      </w:r>
      <w:r>
        <w:rPr>
          <w:rFonts w:ascii="Roboto" w:hAnsi="Roboto"/>
          <w:b/>
          <w:bCs/>
          <w:color w:val="000000"/>
          <w:sz w:val="22"/>
          <w:szCs w:val="22"/>
        </w:rPr>
        <w:t xml:space="preserve"> </w:t>
      </w:r>
      <w:r>
        <w:rPr>
          <w:rFonts w:ascii="Roboto" w:hAnsi="Roboto"/>
          <w:color w:val="000000"/>
          <w:sz w:val="22"/>
          <w:szCs w:val="22"/>
        </w:rPr>
        <w:t>Joins 35 Other Scholarly Presses Participating in Publisher Collections on JSTOR</w:t>
      </w:r>
    </w:p>
    <w:p w14:paraId="76DAB09E" w14:textId="77777777" w:rsidR="00B839A5" w:rsidRDefault="00B839A5" w:rsidP="00B839A5">
      <w:pPr>
        <w:pStyle w:val="Heading2"/>
        <w:spacing w:after="80"/>
      </w:pPr>
      <w:r>
        <w:rPr>
          <w:rFonts w:ascii="Roboto" w:hAnsi="Roboto"/>
          <w:b/>
          <w:bCs/>
          <w:color w:val="666666"/>
          <w:sz w:val="34"/>
          <w:szCs w:val="34"/>
        </w:rPr>
        <w:t>Body copy</w:t>
      </w:r>
    </w:p>
    <w:p w14:paraId="3EB688EC" w14:textId="77777777" w:rsidR="00B839A5" w:rsidRDefault="00B839A5" w:rsidP="00B839A5">
      <w:pPr>
        <w:pStyle w:val="NormalWeb"/>
        <w:spacing w:before="240" w:beforeAutospacing="0" w:after="240" w:afterAutospacing="0"/>
      </w:pPr>
      <w:r>
        <w:rPr>
          <w:rFonts w:ascii="Roboto" w:hAnsi="Roboto"/>
          <w:color w:val="000000"/>
          <w:sz w:val="22"/>
          <w:szCs w:val="22"/>
        </w:rPr>
        <w:t xml:space="preserve">We’re excited to announce that </w:t>
      </w:r>
      <w:r>
        <w:rPr>
          <w:rFonts w:ascii="Roboto" w:hAnsi="Roboto"/>
          <w:color w:val="000000"/>
          <w:sz w:val="22"/>
          <w:szCs w:val="22"/>
          <w:shd w:val="clear" w:color="auto" w:fill="FFFF00"/>
        </w:rPr>
        <w:t>[Press Name]</w:t>
      </w:r>
      <w:r>
        <w:rPr>
          <w:rFonts w:ascii="Roboto" w:hAnsi="Roboto"/>
          <w:color w:val="000000"/>
          <w:sz w:val="22"/>
          <w:szCs w:val="22"/>
        </w:rPr>
        <w:t xml:space="preserve"> is joining 35 other scholarly publishers in Publisher Collections on JSTOR for </w:t>
      </w:r>
      <w:r>
        <w:rPr>
          <w:rFonts w:ascii="Roboto" w:hAnsi="Roboto"/>
          <w:color w:val="000000"/>
          <w:sz w:val="22"/>
          <w:szCs w:val="22"/>
          <w:shd w:val="clear" w:color="auto" w:fill="FFFF00"/>
        </w:rPr>
        <w:t>[Year]</w:t>
      </w:r>
      <w:r>
        <w:rPr>
          <w:rFonts w:ascii="Roboto" w:hAnsi="Roboto"/>
          <w:color w:val="000000"/>
          <w:sz w:val="22"/>
          <w:szCs w:val="22"/>
        </w:rPr>
        <w:t>. Through this collaborative model, libraries receive a perpetual JSTOR license to our current-year titles and access to our backlist during active participation—all DRM-free on JSTOR’s trusted platform. We look forward to sharing our collection preview and forthcoming titles soon. </w:t>
      </w:r>
    </w:p>
    <w:p w14:paraId="7BAF9262" w14:textId="77777777" w:rsidR="00B839A5" w:rsidRDefault="00B839A5" w:rsidP="00B839A5">
      <w:pPr>
        <w:pStyle w:val="NormalWeb"/>
        <w:spacing w:before="240" w:beforeAutospacing="0" w:after="240" w:afterAutospacing="0"/>
      </w:pPr>
      <w:hyperlink r:id="rId9" w:history="1">
        <w:r>
          <w:rPr>
            <w:rStyle w:val="Hyperlink"/>
            <w:rFonts w:ascii="Roboto" w:hAnsi="Roboto"/>
            <w:color w:val="1155CC"/>
            <w:sz w:val="22"/>
            <w:szCs w:val="22"/>
          </w:rPr>
          <w:t>Learn more about Publisher Collections on JSTOR.</w:t>
        </w:r>
      </w:hyperlink>
    </w:p>
    <w:p w14:paraId="198FB2D7" w14:textId="77777777" w:rsidR="00B839A5" w:rsidRDefault="00B839A5" w:rsidP="00B839A5"/>
    <w:p w14:paraId="1C7B0E7F" w14:textId="77777777" w:rsidR="008A067D" w:rsidRDefault="008A067D"/>
    <w:sectPr w:rsidR="008A067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99525282-F5E9-CD49-B3D1-3872A3683832}"/>
  </w:font>
  <w:font w:name="Times New Roman">
    <w:panose1 w:val="02020603050405020304"/>
    <w:charset w:val="00"/>
    <w:family w:val="roman"/>
    <w:pitch w:val="variable"/>
    <w:sig w:usb0="E0002EFF" w:usb1="C000785B" w:usb2="00000009" w:usb3="00000000" w:csb0="000001FF" w:csb1="00000000"/>
    <w:embedRegular r:id="rId2" w:fontKey="{CCFDB2E5-C3F8-F64A-83E7-CFE7A19BA92D}"/>
    <w:embedBold r:id="rId3" w:fontKey="{F1B462A9-99BC-3441-8F2C-905E9317916F}"/>
  </w:font>
  <w:font w:name="Courier New">
    <w:panose1 w:val="02070309020205020404"/>
    <w:charset w:val="00"/>
    <w:family w:val="modern"/>
    <w:pitch w:val="fixed"/>
    <w:sig w:usb0="E0002AFF" w:usb1="C0007843" w:usb2="00000009" w:usb3="00000000" w:csb0="000001FF" w:csb1="00000000"/>
    <w:embedRegular r:id="rId4" w:fontKey="{2143DC3F-0E05-434E-9DDF-2D3FD46BEEE7}"/>
  </w:font>
  <w:font w:name="Wingdings">
    <w:panose1 w:val="05000000000000000000"/>
    <w:charset w:val="02"/>
    <w:family w:val="auto"/>
    <w:pitch w:val="variable"/>
    <w:sig w:usb0="00000000" w:usb1="10000000" w:usb2="00000000" w:usb3="00000000" w:csb0="80000000" w:csb1="00000000"/>
    <w:embedRegular r:id="rId5" w:fontKey="{22F6BACF-437B-194F-8276-F68DD7A2B452}"/>
  </w:font>
  <w:font w:name="Arial">
    <w:panose1 w:val="020B0604020202020204"/>
    <w:charset w:val="00"/>
    <w:family w:val="swiss"/>
    <w:pitch w:val="variable"/>
    <w:sig w:usb0="E0002AFF" w:usb1="C0007843" w:usb2="00000009" w:usb3="00000000" w:csb0="000001FF" w:csb1="00000000"/>
    <w:embedRegular r:id="rId6" w:fontKey="{3815E5D0-3007-494C-B509-4D61BB5A8B49}"/>
    <w:embedBold r:id="rId7" w:fontKey="{37A906A0-55B7-E148-90DB-A15309F213BB}"/>
    <w:embedItalic r:id="rId8" w:fontKey="{4835DCB4-153C-8B4F-B344-D57CDB83B765}"/>
  </w:font>
  <w:font w:name="Roboto">
    <w:panose1 w:val="02000000000000000000"/>
    <w:charset w:val="00"/>
    <w:family w:val="auto"/>
    <w:pitch w:val="variable"/>
    <w:sig w:usb0="E0000AFF" w:usb1="5000217F" w:usb2="00000021" w:usb3="00000000" w:csb0="0000019F" w:csb1="00000000"/>
    <w:embedRegular r:id="rId9" w:fontKey="{EB034C78-2336-ED46-A0CB-B49252604ECE}"/>
    <w:embedBold r:id="rId10" w:fontKey="{83801384-CB62-6E43-86BC-CBCEC9978143}"/>
  </w:font>
  <w:font w:name="Calibri">
    <w:panose1 w:val="020F0502020204030204"/>
    <w:charset w:val="00"/>
    <w:family w:val="swiss"/>
    <w:pitch w:val="variable"/>
    <w:sig w:usb0="E0002AFF" w:usb1="C000247B" w:usb2="00000009" w:usb3="00000000" w:csb0="000001FF" w:csb1="00000000"/>
    <w:embedRegular r:id="rId11" w:fontKey="{F744D77E-4A7C-5B42-8E2E-678221048D82}"/>
  </w:font>
  <w:font w:name="Cambria">
    <w:panose1 w:val="02040503050406030204"/>
    <w:charset w:val="00"/>
    <w:family w:val="roman"/>
    <w:pitch w:val="variable"/>
    <w:sig w:usb0="E00002FF" w:usb1="400004FF" w:usb2="00000000" w:usb3="00000000" w:csb0="0000019F" w:csb1="00000000"/>
    <w:embedRegular r:id="rId12" w:fontKey="{2E7D6D20-F4C8-B945-9597-03F6EE58FEB9}"/>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4FE27E3"/>
    <w:multiLevelType w:val="multilevel"/>
    <w:tmpl w:val="D6900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9570C3B"/>
    <w:multiLevelType w:val="multilevel"/>
    <w:tmpl w:val="E0940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BB818F8"/>
    <w:multiLevelType w:val="multilevel"/>
    <w:tmpl w:val="37D0A17C"/>
    <w:lvl w:ilvl="0">
      <w:start w:val="1"/>
      <w:numFmt w:val="bullet"/>
      <w:lvlText w:val="●"/>
      <w:lvlJc w:val="left"/>
      <w:pPr>
        <w:ind w:left="720" w:hanging="360"/>
      </w:pPr>
      <w:rPr>
        <w:color w:val="98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711686811">
    <w:abstractNumId w:val="2"/>
  </w:num>
  <w:num w:numId="2" w16cid:durableId="818424211">
    <w:abstractNumId w:val="1"/>
  </w:num>
  <w:num w:numId="3" w16cid:durableId="178372274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7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067D"/>
    <w:rsid w:val="003E185B"/>
    <w:rsid w:val="00463FEA"/>
    <w:rsid w:val="007B00DE"/>
    <w:rsid w:val="008A067D"/>
    <w:rsid w:val="00B839A5"/>
    <w:rsid w:val="00E170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2B19738"/>
  <w15:docId w15:val="{0BB76AC7-54E3-AB48-A218-F52326260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NormalWeb">
    <w:name w:val="Normal (Web)"/>
    <w:basedOn w:val="Normal"/>
    <w:uiPriority w:val="99"/>
    <w:semiHidden/>
    <w:unhideWhenUsed/>
    <w:rsid w:val="00B839A5"/>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B839A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about.jstor.org/products/books/publisher-collections/" TargetMode="External"/><Relationship Id="rId3" Type="http://schemas.openxmlformats.org/officeDocument/2006/relationships/settings" Target="settings.xml"/><Relationship Id="rId7" Type="http://schemas.openxmlformats.org/officeDocument/2006/relationships/hyperlink" Target="https://about.jstor.org/products/books/publisher-collection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bout.jstor.org/resource/publisher-collections-communications-toolkit-for-new-publishers/"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about.jstor.org/products/books/publisher-collections/"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Publisher-collections-announce-new-participation-web.docx</Template>
  <TotalTime>0</TotalTime>
  <Pages>3</Pages>
  <Words>681</Words>
  <Characters>3887</Characters>
  <Application>Microsoft Office Word</Application>
  <DocSecurity>0</DocSecurity>
  <Lines>32</Lines>
  <Paragraphs>9</Paragraphs>
  <ScaleCrop>false</ScaleCrop>
  <Company/>
  <LinksUpToDate>false</LinksUpToDate>
  <CharactersWithSpaces>4559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Maria Papadouris</cp:lastModifiedBy>
  <cp:revision>2</cp:revision>
  <dcterms:created xsi:type="dcterms:W3CDTF">2026-09-25T20:14:00Z</dcterms:created>
  <dcterms:modified xsi:type="dcterms:W3CDTF">2026-09-25T20:14:00Z</dcterms:modified>
</cp:coreProperties>
</file>