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1147897" cy="15573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7897" cy="15573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Roboto" w:cs="Roboto" w:eastAsia="Roboto" w:hAnsi="Roboto"/>
        </w:rPr>
      </w:pPr>
      <w:r w:rsidDel="00000000" w:rsidR="00000000" w:rsidRPr="00000000">
        <w:rPr>
          <w:rtl w:val="0"/>
        </w:rPr>
      </w:r>
    </w:p>
    <w:p w:rsidR="00000000" w:rsidDel="00000000" w:rsidP="00000000" w:rsidRDefault="00000000" w:rsidRPr="00000000" w14:paraId="00000003">
      <w:pPr>
        <w:pStyle w:val="Title"/>
        <w:keepNext w:val="0"/>
        <w:keepLines w:val="0"/>
        <w:spacing w:before="480" w:lineRule="auto"/>
        <w:rPr>
          <w:rFonts w:ascii="Roboto" w:cs="Roboto" w:eastAsia="Roboto" w:hAnsi="Roboto"/>
          <w:b w:val="1"/>
          <w:bCs w:val="1"/>
        </w:rPr>
      </w:pPr>
      <w:bookmarkStart w:colFirst="0" w:colLast="0" w:name="_xay0usku53t1" w:id="0"/>
      <w:bookmarkEnd w:id="0"/>
      <w:r w:rsidDel="00000000" w:rsidR="00000000" w:rsidRPr="00000000">
        <w:rPr>
          <w:rFonts w:ascii="Roboto" w:cs="Roboto" w:eastAsia="Roboto" w:hAnsi="Roboto"/>
          <w:b w:val="1"/>
          <w:bCs w:val="1"/>
          <w:rtl w:val="0"/>
        </w:rPr>
        <w:t xml:space="preserve">Announce your book's selection for Path to Open</w:t>
      </w:r>
    </w:p>
    <w:p w:rsidR="00000000" w:rsidDel="00000000" w:rsidP="00000000" w:rsidRDefault="00000000" w:rsidRPr="00000000" w14:paraId="00000004">
      <w:pPr>
        <w:rPr>
          <w:rFonts w:ascii="Roboto" w:cs="Roboto" w:eastAsia="Roboto" w:hAnsi="Roboto"/>
          <w:i w:val="1"/>
          <w:iCs w:val="1"/>
        </w:rPr>
      </w:pPr>
      <w:hyperlink r:id="rId7">
        <w:r w:rsidDel="00000000" w:rsidR="00000000" w:rsidRPr="00000000">
          <w:rPr>
            <w:rFonts w:ascii="Roboto" w:cs="Roboto" w:eastAsia="Roboto" w:hAnsi="Roboto"/>
            <w:color w:val="980000"/>
            <w:rtl w:val="0"/>
          </w:rPr>
          <w:t xml:space="preserve">From the Path to Open: Communications toolkit for authors</w:t>
        </w:r>
      </w:hyperlink>
      <w:r w:rsidDel="00000000" w:rsidR="00000000" w:rsidRPr="00000000">
        <w:rPr>
          <w:rtl w:val="0"/>
        </w:rPr>
      </w:r>
    </w:p>
    <w:p w:rsidR="00000000" w:rsidDel="00000000" w:rsidP="00000000" w:rsidRDefault="00000000" w:rsidRPr="00000000" w14:paraId="00000005">
      <w:pPr>
        <w:spacing w:after="240" w:before="240" w:lineRule="auto"/>
        <w:rPr>
          <w:rFonts w:ascii="Roboto" w:cs="Roboto" w:eastAsia="Roboto" w:hAnsi="Roboto"/>
        </w:rPr>
      </w:pPr>
      <w:r w:rsidDel="00000000" w:rsidR="00000000" w:rsidRPr="00000000">
        <w:rPr>
          <w:rFonts w:ascii="Roboto" w:cs="Roboto" w:eastAsia="Roboto" w:hAnsi="Roboto"/>
          <w:rtl w:val="0"/>
        </w:rPr>
        <w:t xml:space="preserve">If a press and JSTOR have selected your book for </w:t>
      </w:r>
      <w:hyperlink r:id="rId8">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this is a great opportunity to let colleagues, students, collaborators, and your professional network know how your work will reach a wider audience. We've created customizable, ready-to-use content you can adapt for your website, faculty profile, or department announcement.</w:t>
      </w:r>
    </w:p>
    <w:p w:rsidR="00000000" w:rsidDel="00000000" w:rsidP="00000000" w:rsidRDefault="00000000" w:rsidRPr="00000000" w14:paraId="00000006">
      <w:pPr>
        <w:spacing w:after="240" w:before="240" w:lineRule="auto"/>
        <w:rPr>
          <w:rFonts w:ascii="Roboto" w:cs="Roboto" w:eastAsia="Roboto" w:hAnsi="Roboto"/>
        </w:rPr>
      </w:pPr>
      <w:r w:rsidDel="00000000" w:rsidR="00000000" w:rsidRPr="00000000">
        <w:rPr>
          <w:rFonts w:ascii="Roboto" w:cs="Roboto" w:eastAsia="Roboto" w:hAnsi="Roboto"/>
          <w:rtl w:val="0"/>
        </w:rPr>
        <w:t xml:space="preserve">Use these templates to share that your book will become openly available on JSTOR through Path to Open, helping expand access to your research for readers around the world. Customize the examples with details about your book, research, and publisher to match your own voice and audience.</w:t>
      </w:r>
      <w:r w:rsidDel="00000000" w:rsidR="00000000" w:rsidRPr="00000000">
        <w:rPr>
          <w:rtl w:val="0"/>
        </w:rPr>
      </w:r>
    </w:p>
    <w:p w:rsidR="00000000" w:rsidDel="00000000" w:rsidP="00000000" w:rsidRDefault="00000000" w:rsidRPr="00000000" w14:paraId="00000007">
      <w:pPr>
        <w:pStyle w:val="Heading1"/>
        <w:keepNext w:val="0"/>
        <w:keepLines w:val="0"/>
        <w:spacing w:after="80" w:lineRule="auto"/>
        <w:rPr>
          <w:rFonts w:ascii="Roboto" w:cs="Roboto" w:eastAsia="Roboto" w:hAnsi="Roboto"/>
          <w:b w:val="1"/>
          <w:bCs w:val="1"/>
        </w:rPr>
      </w:pPr>
      <w:bookmarkStart w:colFirst="0" w:colLast="0" w:name="_59vaesr2bxe8" w:id="1"/>
      <w:bookmarkEnd w:id="1"/>
      <w:r w:rsidDel="00000000" w:rsidR="00000000" w:rsidRPr="00000000">
        <w:rPr>
          <w:rFonts w:ascii="Roboto" w:cs="Roboto" w:eastAsia="Roboto" w:hAnsi="Roboto"/>
          <w:b w:val="1"/>
          <w:bCs w:val="1"/>
          <w:rtl w:val="0"/>
        </w:rPr>
        <w:t xml:space="preserve">Website or faculty profile</w:t>
      </w:r>
    </w:p>
    <w:p w:rsidR="00000000" w:rsidDel="00000000" w:rsidP="00000000" w:rsidRDefault="00000000" w:rsidRPr="00000000" w14:paraId="00000008">
      <w:pPr>
        <w:spacing w:after="240" w:before="240" w:lineRule="auto"/>
        <w:rPr>
          <w:rFonts w:ascii="Roboto" w:cs="Roboto" w:eastAsia="Roboto" w:hAnsi="Roboto"/>
        </w:rPr>
      </w:pPr>
      <w:r w:rsidDel="00000000" w:rsidR="00000000" w:rsidRPr="00000000">
        <w:rPr>
          <w:rFonts w:ascii="Roboto" w:cs="Roboto" w:eastAsia="Roboto" w:hAnsi="Roboto"/>
          <w:rtl w:val="0"/>
        </w:rPr>
        <w:t xml:space="preserve">Use this copy on your personal website, faculty profile, or researcher page.</w:t>
      </w:r>
    </w:p>
    <w:p w:rsidR="00000000" w:rsidDel="00000000" w:rsidP="00000000" w:rsidRDefault="00000000" w:rsidRPr="00000000" w14:paraId="00000009">
      <w:pPr>
        <w:pStyle w:val="Heading2"/>
        <w:keepNext w:val="0"/>
        <w:keepLines w:val="0"/>
        <w:spacing w:before="280" w:lineRule="auto"/>
        <w:rPr>
          <w:rFonts w:ascii="Roboto" w:cs="Roboto" w:eastAsia="Roboto" w:hAnsi="Roboto"/>
        </w:rPr>
      </w:pPr>
      <w:bookmarkStart w:colFirst="0" w:colLast="0" w:name="_v6xlqoke9zov" w:id="2"/>
      <w:bookmarkEnd w:id="2"/>
      <w:r w:rsidDel="00000000" w:rsidR="00000000" w:rsidRPr="00000000">
        <w:rPr>
          <w:rFonts w:ascii="Roboto" w:cs="Roboto" w:eastAsia="Roboto" w:hAnsi="Roboto"/>
          <w:rtl w:val="0"/>
        </w:rPr>
        <w:t xml:space="preserve">Short version</w:t>
      </w:r>
    </w:p>
    <w:p w:rsidR="00000000" w:rsidDel="00000000" w:rsidP="00000000" w:rsidRDefault="00000000" w:rsidRPr="00000000" w14:paraId="0000000A">
      <w:pPr>
        <w:spacing w:after="240" w:before="240" w:lineRule="auto"/>
        <w:rPr>
          <w:rFonts w:ascii="Roboto" w:cs="Roboto" w:eastAsia="Roboto" w:hAnsi="Roboto"/>
        </w:rPr>
      </w:pPr>
      <w:r w:rsidDel="00000000" w:rsidR="00000000" w:rsidRPr="00000000">
        <w:rPr>
          <w:rFonts w:ascii="Roboto" w:cs="Roboto" w:eastAsia="Roboto" w:hAnsi="Roboto"/>
          <w:rtl w:val="0"/>
        </w:rPr>
        <w:t xml:space="preserve">My book,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published by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has been selected for </w:t>
      </w:r>
      <w:hyperlink r:id="rId9">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JSTOR's community-led open access program that expands access to humanities and social science monographs. Through the program, my book will become openly available on JSTOR, joining a growing collection of titles that are reaching readers around the world through open access.</w:t>
      </w:r>
    </w:p>
    <w:p w:rsidR="00000000" w:rsidDel="00000000" w:rsidP="00000000" w:rsidRDefault="00000000" w:rsidRPr="00000000" w14:paraId="0000000B">
      <w:pPr>
        <w:spacing w:after="240" w:before="240" w:lineRule="auto"/>
        <w:rPr>
          <w:rFonts w:ascii="Roboto" w:cs="Roboto" w:eastAsia="Roboto" w:hAnsi="Roboto"/>
        </w:rPr>
      </w:pPr>
      <w:r w:rsidDel="00000000" w:rsidR="00000000" w:rsidRPr="00000000">
        <w:rPr>
          <w:rFonts w:ascii="Roboto" w:cs="Roboto" w:eastAsia="Roboto" w:hAnsi="Roboto"/>
          <w:b w:val="1"/>
          <w:bCs w:val="1"/>
          <w:rtl w:val="0"/>
        </w:rPr>
        <w:t xml:space="preserve">Learn more about Path to Open:</w:t>
      </w:r>
      <w:r w:rsidDel="00000000" w:rsidR="00000000" w:rsidRPr="00000000">
        <w:rPr>
          <w:rFonts w:ascii="Roboto" w:cs="Roboto" w:eastAsia="Roboto" w:hAnsi="Roboto"/>
          <w:rtl w:val="0"/>
        </w:rPr>
        <w:t xml:space="preserve">                                               </w:t>
      </w:r>
      <w:hyperlink r:id="rId10">
        <w:r w:rsidDel="00000000" w:rsidR="00000000" w:rsidRPr="00000000">
          <w:rPr>
            <w:rFonts w:ascii="Roboto" w:cs="Roboto" w:eastAsia="Roboto" w:hAnsi="Roboto"/>
            <w:color w:val="1155cc"/>
            <w:u w:val="single"/>
            <w:rtl w:val="0"/>
          </w:rPr>
          <w:t xml:space="preserve">https://about.jstor.org/products/books/path-to-open/</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0C">
      <w:pPr>
        <w:spacing w:after="240" w:before="240" w:lineRule="auto"/>
        <w:rPr>
          <w:rFonts w:ascii="Roboto" w:cs="Roboto" w:eastAsia="Roboto" w:hAnsi="Roboto"/>
        </w:rPr>
      </w:pPr>
      <w:r w:rsidDel="00000000" w:rsidR="00000000" w:rsidRPr="00000000">
        <w:rPr>
          <w:rFonts w:ascii="Roboto" w:cs="Roboto" w:eastAsia="Roboto" w:hAnsi="Roboto"/>
          <w:rtl w:val="0"/>
        </w:rPr>
        <w:t xml:space="preserve">OR</w:t>
      </w:r>
    </w:p>
    <w:p w:rsidR="00000000" w:rsidDel="00000000" w:rsidP="00000000" w:rsidRDefault="00000000" w:rsidRPr="00000000" w14:paraId="0000000D">
      <w:pPr>
        <w:spacing w:after="240" w:before="240" w:lineRule="auto"/>
        <w:rPr>
          <w:rFonts w:ascii="Roboto" w:cs="Roboto" w:eastAsia="Roboto" w:hAnsi="Roboto"/>
        </w:rPr>
      </w:pPr>
      <w:r w:rsidDel="00000000" w:rsidR="00000000" w:rsidRPr="00000000">
        <w:rPr>
          <w:rFonts w:ascii="Roboto" w:cs="Roboto" w:eastAsia="Roboto" w:hAnsi="Roboto"/>
          <w:b w:val="1"/>
          <w:bCs w:val="1"/>
          <w:rtl w:val="0"/>
        </w:rPr>
        <w:t xml:space="preserve">Explore the growing list of Path to Open titles:</w:t>
      </w:r>
      <w:r w:rsidDel="00000000" w:rsidR="00000000" w:rsidRPr="00000000">
        <w:rPr>
          <w:rFonts w:ascii="Roboto" w:cs="Roboto" w:eastAsia="Roboto" w:hAnsi="Roboto"/>
          <w:rtl w:val="0"/>
        </w:rPr>
        <w:t xml:space="preserve"> </w:t>
      </w:r>
      <w:hyperlink r:id="rId11">
        <w:r w:rsidDel="00000000" w:rsidR="00000000" w:rsidRPr="00000000">
          <w:rPr>
            <w:rFonts w:ascii="Roboto" w:cs="Roboto" w:eastAsia="Roboto" w:hAnsi="Roboto"/>
            <w:color w:val="1155cc"/>
            <w:u w:val="single"/>
            <w:rtl w:val="0"/>
          </w:rPr>
          <w:t xml:space="preserve">https://about.jstor.org/products/books/path-to-open/titles/</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0E">
      <w:pPr>
        <w:pStyle w:val="Heading3"/>
        <w:spacing w:after="240" w:before="240" w:lineRule="auto"/>
        <w:rPr>
          <w:rFonts w:ascii="Roboto" w:cs="Roboto" w:eastAsia="Roboto" w:hAnsi="Roboto"/>
        </w:rPr>
      </w:pPr>
      <w:bookmarkStart w:colFirst="0" w:colLast="0" w:name="_2lgizsh12c0n" w:id="3"/>
      <w:bookmarkEnd w:id="3"/>
      <w:r w:rsidDel="00000000" w:rsidR="00000000" w:rsidRPr="00000000">
        <w:rPr>
          <w:rFonts w:ascii="Roboto" w:cs="Roboto" w:eastAsia="Roboto" w:hAnsi="Roboto"/>
          <w:rtl w:val="0"/>
        </w:rPr>
        <w:t xml:space="preserve">Example</w:t>
      </w:r>
    </w:p>
    <w:p w:rsidR="00000000" w:rsidDel="00000000" w:rsidP="00000000" w:rsidRDefault="00000000" w:rsidRPr="00000000" w14:paraId="0000000F">
      <w:pPr>
        <w:rPr>
          <w:rFonts w:ascii="Roboto" w:cs="Roboto" w:eastAsia="Roboto" w:hAnsi="Roboto"/>
          <w:color w:val="666666"/>
        </w:rPr>
      </w:pPr>
      <w:r w:rsidDel="00000000" w:rsidR="00000000" w:rsidRPr="00000000">
        <w:rPr>
          <w:rFonts w:ascii="Roboto" w:cs="Roboto" w:eastAsia="Roboto" w:hAnsi="Roboto"/>
          <w:i w:val="1"/>
          <w:iCs w:val="1"/>
          <w:color w:val="666666"/>
          <w:rtl w:val="0"/>
        </w:rPr>
        <w:t xml:space="preserve">This sample has been created for demonstration purposes and was not published or shared by the author. It is for illustrative purposes only.</w:t>
      </w:r>
      <w:r w:rsidDel="00000000" w:rsidR="00000000" w:rsidRPr="00000000">
        <w:rPr>
          <w:rtl w:val="0"/>
        </w:rPr>
      </w:r>
    </w:p>
    <w:p w:rsidR="00000000" w:rsidDel="00000000" w:rsidP="00000000" w:rsidRDefault="00000000" w:rsidRPr="00000000" w14:paraId="00000010">
      <w:pPr>
        <w:spacing w:after="240" w:before="240" w:lineRule="auto"/>
        <w:rPr>
          <w:rFonts w:ascii="Roboto" w:cs="Roboto" w:eastAsia="Roboto" w:hAnsi="Roboto"/>
        </w:rPr>
      </w:pPr>
      <w:r w:rsidDel="00000000" w:rsidR="00000000" w:rsidRPr="00000000">
        <w:rPr>
          <w:rFonts w:ascii="Roboto" w:cs="Roboto" w:eastAsia="Roboto" w:hAnsi="Roboto"/>
          <w:rtl w:val="0"/>
        </w:rPr>
        <w:t xml:space="preserve">My book, </w:t>
      </w:r>
      <w:r w:rsidDel="00000000" w:rsidR="00000000" w:rsidRPr="00000000">
        <w:rPr>
          <w:rFonts w:ascii="Roboto" w:cs="Roboto" w:eastAsia="Roboto" w:hAnsi="Roboto"/>
          <w:i w:val="1"/>
          <w:iCs w:val="1"/>
          <w:rtl w:val="0"/>
        </w:rPr>
        <w:t xml:space="preserve">Covid and…: How to Do Rhetoric in a Pandemic</w:t>
      </w:r>
      <w:r w:rsidDel="00000000" w:rsidR="00000000" w:rsidRPr="00000000">
        <w:rPr>
          <w:rFonts w:ascii="Roboto" w:cs="Roboto" w:eastAsia="Roboto" w:hAnsi="Roboto"/>
          <w:rtl w:val="0"/>
        </w:rPr>
        <w:t xml:space="preserve"> (2023), published by</w:t>
      </w:r>
      <w:r w:rsidDel="00000000" w:rsidR="00000000" w:rsidRPr="00000000">
        <w:rPr>
          <w:rFonts w:ascii="Roboto" w:cs="Roboto" w:eastAsia="Roboto" w:hAnsi="Roboto"/>
          <w:rtl w:val="0"/>
        </w:rPr>
        <w:t xml:space="preserve"> Michigan State University</w:t>
      </w:r>
      <w:r w:rsidDel="00000000" w:rsidR="00000000" w:rsidRPr="00000000">
        <w:rPr>
          <w:rFonts w:ascii="Roboto" w:cs="Roboto" w:eastAsia="Roboto" w:hAnsi="Roboto"/>
          <w:rtl w:val="0"/>
        </w:rPr>
        <w:t xml:space="preserve"> Press, has been selected for Path to Open, JSTOR's community-led open access program that expands access to humanities and social science monographs. Through the program, my book will become openly available on JSTOR, joining a growing collection of titles that are reaching readers around the world through open access.</w:t>
      </w:r>
    </w:p>
    <w:p w:rsidR="00000000" w:rsidDel="00000000" w:rsidP="00000000" w:rsidRDefault="00000000" w:rsidRPr="00000000" w14:paraId="00000011">
      <w:pPr>
        <w:spacing w:after="240" w:before="240" w:lineRule="auto"/>
        <w:rPr>
          <w:rFonts w:ascii="Roboto" w:cs="Roboto" w:eastAsia="Roboto" w:hAnsi="Roboto"/>
        </w:rPr>
      </w:pPr>
      <w:r w:rsidDel="00000000" w:rsidR="00000000" w:rsidRPr="00000000">
        <w:rPr>
          <w:rFonts w:ascii="Roboto" w:cs="Roboto" w:eastAsia="Roboto" w:hAnsi="Roboto"/>
          <w:b w:val="1"/>
          <w:bCs w:val="1"/>
          <w:rtl w:val="0"/>
        </w:rPr>
        <w:t xml:space="preserve">Explore the growing list of Path to Open titles:</w:t>
      </w:r>
      <w:r w:rsidDel="00000000" w:rsidR="00000000" w:rsidRPr="00000000">
        <w:rPr>
          <w:rFonts w:ascii="Roboto" w:cs="Roboto" w:eastAsia="Roboto" w:hAnsi="Roboto"/>
          <w:rtl w:val="0"/>
        </w:rPr>
        <w:t xml:space="preserve"> </w:t>
      </w:r>
      <w:hyperlink r:id="rId12">
        <w:r w:rsidDel="00000000" w:rsidR="00000000" w:rsidRPr="00000000">
          <w:rPr>
            <w:rFonts w:ascii="Roboto" w:cs="Roboto" w:eastAsia="Roboto" w:hAnsi="Roboto"/>
            <w:color w:val="1155cc"/>
            <w:u w:val="single"/>
            <w:rtl w:val="0"/>
          </w:rPr>
          <w:t xml:space="preserve">https://about.jstor.org/products/books/path-to-open/titles/</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12">
      <w:pPr>
        <w:pStyle w:val="Heading2"/>
        <w:keepNext w:val="0"/>
        <w:keepLines w:val="0"/>
        <w:spacing w:before="280" w:lineRule="auto"/>
        <w:rPr>
          <w:rFonts w:ascii="Roboto" w:cs="Roboto" w:eastAsia="Roboto" w:hAnsi="Roboto"/>
        </w:rPr>
      </w:pPr>
      <w:bookmarkStart w:colFirst="0" w:colLast="0" w:name="_ezsdjemegmlu" w:id="4"/>
      <w:bookmarkEnd w:id="4"/>
      <w:r w:rsidDel="00000000" w:rsidR="00000000" w:rsidRPr="00000000">
        <w:rPr>
          <w:rFonts w:ascii="Roboto" w:cs="Roboto" w:eastAsia="Roboto" w:hAnsi="Roboto"/>
          <w:rtl w:val="0"/>
        </w:rPr>
        <w:t xml:space="preserve">Long version</w:t>
      </w:r>
    </w:p>
    <w:p w:rsidR="00000000" w:rsidDel="00000000" w:rsidP="00000000" w:rsidRDefault="00000000" w:rsidRPr="00000000" w14:paraId="00000013">
      <w:pPr>
        <w:spacing w:after="240" w:before="240" w:lineRule="auto"/>
        <w:rPr>
          <w:rFonts w:ascii="Roboto" w:cs="Roboto" w:eastAsia="Roboto" w:hAnsi="Roboto"/>
        </w:rPr>
      </w:pPr>
      <w:r w:rsidDel="00000000" w:rsidR="00000000" w:rsidRPr="00000000">
        <w:rPr>
          <w:rFonts w:ascii="Roboto" w:cs="Roboto" w:eastAsia="Roboto" w:hAnsi="Roboto"/>
          <w:rtl w:val="0"/>
        </w:rPr>
        <w:t xml:space="preserve">My book,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published by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has been selected for </w:t>
      </w:r>
      <w:hyperlink r:id="rId13">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JSTOR's community-led open access program that expands access to humanities and social science monographs.</w:t>
      </w:r>
    </w:p>
    <w:p w:rsidR="00000000" w:rsidDel="00000000" w:rsidP="00000000" w:rsidRDefault="00000000" w:rsidRPr="00000000" w14:paraId="00000014">
      <w:pPr>
        <w:spacing w:after="240" w:before="240" w:lineRule="auto"/>
        <w:rPr>
          <w:rFonts w:ascii="Roboto" w:cs="Roboto" w:eastAsia="Roboto" w:hAnsi="Roboto"/>
        </w:rPr>
      </w:pPr>
      <w:r w:rsidDel="00000000" w:rsidR="00000000" w:rsidRPr="00000000">
        <w:rPr>
          <w:rFonts w:ascii="Roboto" w:cs="Roboto" w:eastAsia="Roboto" w:hAnsi="Roboto"/>
          <w:rtl w:val="0"/>
        </w:rPr>
        <w:t xml:space="preserve">Through Path to Open, authors, publishers, libraries, and JSTOR work together to support the publication of new scholarly books while making them openly available on JSTOR after an initial license period. Early results from the program show that once books become open access, they reach significantly more readers, institutions, and countries, demonstrating the global impact of expanding access to trusted scholarship.</w:t>
      </w:r>
    </w:p>
    <w:p w:rsidR="00000000" w:rsidDel="00000000" w:rsidP="00000000" w:rsidRDefault="00000000" w:rsidRPr="00000000" w14:paraId="00000015">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excited that Path to Open will help my work reach new scholars, educators, students, and readers around the world while contributing to broader access to humanities and social science research.</w:t>
      </w:r>
    </w:p>
    <w:p w:rsidR="00000000" w:rsidDel="00000000" w:rsidP="00000000" w:rsidRDefault="00000000" w:rsidRPr="00000000" w14:paraId="00000016">
      <w:pPr>
        <w:spacing w:after="240" w:before="240" w:lineRule="auto"/>
        <w:rPr>
          <w:rFonts w:ascii="Roboto" w:cs="Roboto" w:eastAsia="Roboto" w:hAnsi="Roboto"/>
        </w:rPr>
      </w:pPr>
      <w:hyperlink r:id="rId14">
        <w:r w:rsidDel="00000000" w:rsidR="00000000" w:rsidRPr="00000000">
          <w:rPr>
            <w:rFonts w:ascii="Roboto" w:cs="Roboto" w:eastAsia="Roboto" w:hAnsi="Roboto"/>
            <w:b w:val="1"/>
            <w:bCs w:val="1"/>
            <w:color w:val="980000"/>
            <w:rtl w:val="0"/>
          </w:rPr>
          <w:t xml:space="preserve">Learn more about Path to Open &gt;</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17">
      <w:pPr>
        <w:spacing w:after="240" w:before="240" w:lineRule="auto"/>
        <w:rPr>
          <w:rFonts w:ascii="Roboto" w:cs="Roboto" w:eastAsia="Roboto" w:hAnsi="Roboto"/>
        </w:rPr>
      </w:pPr>
      <w:r w:rsidDel="00000000" w:rsidR="00000000" w:rsidRPr="00000000">
        <w:rPr>
          <w:rFonts w:ascii="Roboto" w:cs="Roboto" w:eastAsia="Roboto" w:hAnsi="Roboto"/>
          <w:rtl w:val="0"/>
        </w:rPr>
        <w:t xml:space="preserve">OR</w:t>
      </w:r>
    </w:p>
    <w:p w:rsidR="00000000" w:rsidDel="00000000" w:rsidP="00000000" w:rsidRDefault="00000000" w:rsidRPr="00000000" w14:paraId="00000018">
      <w:pPr>
        <w:spacing w:after="240" w:before="240" w:lineRule="auto"/>
        <w:rPr>
          <w:rFonts w:ascii="Roboto" w:cs="Roboto" w:eastAsia="Roboto" w:hAnsi="Roboto"/>
          <w:b w:val="1"/>
          <w:bCs w:val="1"/>
        </w:rPr>
      </w:pPr>
      <w:hyperlink r:id="rId15">
        <w:r w:rsidDel="00000000" w:rsidR="00000000" w:rsidRPr="00000000">
          <w:rPr>
            <w:rFonts w:ascii="Roboto" w:cs="Roboto" w:eastAsia="Roboto" w:hAnsi="Roboto"/>
            <w:b w:val="1"/>
            <w:bCs w:val="1"/>
            <w:color w:val="980000"/>
            <w:rtl w:val="0"/>
          </w:rPr>
          <w:t xml:space="preserve">Explore the growing list of Path to Open titles &gt;</w:t>
        </w:r>
      </w:hyperlink>
      <w:r w:rsidDel="00000000" w:rsidR="00000000" w:rsidRPr="00000000">
        <w:rPr>
          <w:rtl w:val="0"/>
        </w:rPr>
      </w:r>
    </w:p>
    <w:p w:rsidR="00000000" w:rsidDel="00000000" w:rsidP="00000000" w:rsidRDefault="00000000" w:rsidRPr="00000000" w14:paraId="00000019">
      <w:pPr>
        <w:pStyle w:val="Heading3"/>
        <w:spacing w:after="240" w:before="240" w:lineRule="auto"/>
        <w:rPr>
          <w:rFonts w:ascii="Roboto" w:cs="Roboto" w:eastAsia="Roboto" w:hAnsi="Roboto"/>
        </w:rPr>
      </w:pPr>
      <w:bookmarkStart w:colFirst="0" w:colLast="0" w:name="_e9tbh54lbe6l" w:id="5"/>
      <w:bookmarkEnd w:id="5"/>
      <w:r w:rsidDel="00000000" w:rsidR="00000000" w:rsidRPr="00000000">
        <w:rPr>
          <w:rFonts w:ascii="Roboto" w:cs="Roboto" w:eastAsia="Roboto" w:hAnsi="Roboto"/>
          <w:rtl w:val="0"/>
        </w:rPr>
        <w:t xml:space="preserve">Example</w:t>
      </w:r>
    </w:p>
    <w:p w:rsidR="00000000" w:rsidDel="00000000" w:rsidP="00000000" w:rsidRDefault="00000000" w:rsidRPr="00000000" w14:paraId="0000001A">
      <w:pPr>
        <w:rPr>
          <w:rFonts w:ascii="Roboto" w:cs="Roboto" w:eastAsia="Roboto" w:hAnsi="Roboto"/>
          <w:color w:val="666666"/>
        </w:rPr>
      </w:pPr>
      <w:r w:rsidDel="00000000" w:rsidR="00000000" w:rsidRPr="00000000">
        <w:rPr>
          <w:rFonts w:ascii="Roboto" w:cs="Roboto" w:eastAsia="Roboto" w:hAnsi="Roboto"/>
          <w:i w:val="1"/>
          <w:iCs w:val="1"/>
          <w:color w:val="666666"/>
          <w:rtl w:val="0"/>
        </w:rPr>
        <w:t xml:space="preserve">This sample has been created for demonstration purposes and was not published or shared by the author. It is for illustrative purposes only.</w:t>
      </w:r>
      <w:r w:rsidDel="00000000" w:rsidR="00000000" w:rsidRPr="00000000">
        <w:rPr>
          <w:rtl w:val="0"/>
        </w:rPr>
      </w:r>
    </w:p>
    <w:p w:rsidR="00000000" w:rsidDel="00000000" w:rsidP="00000000" w:rsidRDefault="00000000" w:rsidRPr="00000000" w14:paraId="0000001B">
      <w:pPr>
        <w:rPr>
          <w:rFonts w:ascii="Roboto" w:cs="Roboto" w:eastAsia="Roboto" w:hAnsi="Roboto"/>
        </w:rPr>
      </w:pPr>
      <w:r w:rsidDel="00000000" w:rsidR="00000000" w:rsidRPr="00000000">
        <w:rPr>
          <w:rtl w:val="0"/>
        </w:rPr>
      </w:r>
    </w:p>
    <w:p w:rsidR="00000000" w:rsidDel="00000000" w:rsidP="00000000" w:rsidRDefault="00000000" w:rsidRPr="00000000" w14:paraId="0000001C">
      <w:pPr>
        <w:rPr>
          <w:rFonts w:ascii="Roboto" w:cs="Roboto" w:eastAsia="Roboto" w:hAnsi="Roboto"/>
        </w:rPr>
      </w:pPr>
      <w:r w:rsidDel="00000000" w:rsidR="00000000" w:rsidRPr="00000000">
        <w:rPr>
          <w:rFonts w:ascii="Roboto" w:cs="Roboto" w:eastAsia="Roboto" w:hAnsi="Roboto"/>
          <w:rtl w:val="0"/>
        </w:rPr>
        <w:t xml:space="preserve">My book, </w:t>
      </w:r>
      <w:r w:rsidDel="00000000" w:rsidR="00000000" w:rsidRPr="00000000">
        <w:rPr>
          <w:rFonts w:ascii="Roboto" w:cs="Roboto" w:eastAsia="Roboto" w:hAnsi="Roboto"/>
          <w:i w:val="1"/>
          <w:iCs w:val="1"/>
          <w:rtl w:val="0"/>
        </w:rPr>
        <w:t xml:space="preserve">Covid and…: How to Do Rhetoric in a Pandemic</w:t>
      </w:r>
      <w:r w:rsidDel="00000000" w:rsidR="00000000" w:rsidRPr="00000000">
        <w:rPr>
          <w:rFonts w:ascii="Roboto" w:cs="Roboto" w:eastAsia="Roboto" w:hAnsi="Roboto"/>
          <w:rtl w:val="0"/>
        </w:rPr>
        <w:t xml:space="preserve"> (2023), published by Michigan State University Press, has been selected for Path to Open, JSTOR's community-led open access program that expands access to humanities and social science monographs.</w:t>
      </w:r>
    </w:p>
    <w:p w:rsidR="00000000" w:rsidDel="00000000" w:rsidP="00000000" w:rsidRDefault="00000000" w:rsidRPr="00000000" w14:paraId="0000001D">
      <w:pPr>
        <w:rPr>
          <w:rFonts w:ascii="Roboto" w:cs="Roboto" w:eastAsia="Roboto" w:hAnsi="Roboto"/>
        </w:rPr>
      </w:pPr>
      <w:r w:rsidDel="00000000" w:rsidR="00000000" w:rsidRPr="00000000">
        <w:rPr>
          <w:rtl w:val="0"/>
        </w:rPr>
      </w:r>
    </w:p>
    <w:p w:rsidR="00000000" w:rsidDel="00000000" w:rsidP="00000000" w:rsidRDefault="00000000" w:rsidRPr="00000000" w14:paraId="0000001E">
      <w:pPr>
        <w:rPr>
          <w:rFonts w:ascii="Roboto" w:cs="Roboto" w:eastAsia="Roboto" w:hAnsi="Roboto"/>
        </w:rPr>
      </w:pPr>
      <w:r w:rsidDel="00000000" w:rsidR="00000000" w:rsidRPr="00000000">
        <w:rPr>
          <w:rFonts w:ascii="Roboto" w:cs="Roboto" w:eastAsia="Roboto" w:hAnsi="Roboto"/>
          <w:rtl w:val="0"/>
        </w:rPr>
        <w:t xml:space="preserve">Through Path to Open, authors, publishers, libraries, and JSTOR work together to support the publication of new scholarly books while making them openly available on JSTOR after an initial license period. Early results from the program show that once books become open access, they reach significantly more readers, institutions, and countries, demonstrating the global impact of expanding access to trusted scholarship.</w:t>
      </w:r>
    </w:p>
    <w:p w:rsidR="00000000" w:rsidDel="00000000" w:rsidP="00000000" w:rsidRDefault="00000000" w:rsidRPr="00000000" w14:paraId="0000001F">
      <w:pPr>
        <w:rPr>
          <w:rFonts w:ascii="Roboto" w:cs="Roboto" w:eastAsia="Roboto" w:hAnsi="Roboto"/>
        </w:rPr>
      </w:pPr>
      <w:r w:rsidDel="00000000" w:rsidR="00000000" w:rsidRPr="00000000">
        <w:rPr>
          <w:rtl w:val="0"/>
        </w:rPr>
      </w:r>
    </w:p>
    <w:p w:rsidR="00000000" w:rsidDel="00000000" w:rsidP="00000000" w:rsidRDefault="00000000" w:rsidRPr="00000000" w14:paraId="00000020">
      <w:pPr>
        <w:rPr>
          <w:rFonts w:ascii="Roboto" w:cs="Roboto" w:eastAsia="Roboto" w:hAnsi="Roboto"/>
        </w:rPr>
      </w:pPr>
      <w:r w:rsidDel="00000000" w:rsidR="00000000" w:rsidRPr="00000000">
        <w:rPr>
          <w:rFonts w:ascii="Roboto" w:cs="Roboto" w:eastAsia="Roboto" w:hAnsi="Roboto"/>
          <w:rtl w:val="0"/>
        </w:rPr>
        <w:t xml:space="preserve">I'm excited that Path to Open will help my work reach new scholars, educators, students, and readers around the world while contributing to broader access to humanities and social science research.</w:t>
      </w:r>
    </w:p>
    <w:p w:rsidR="00000000" w:rsidDel="00000000" w:rsidP="00000000" w:rsidRDefault="00000000" w:rsidRPr="00000000" w14:paraId="00000021">
      <w:pPr>
        <w:spacing w:after="240" w:before="240" w:lineRule="auto"/>
        <w:rPr>
          <w:rFonts w:ascii="Roboto" w:cs="Roboto" w:eastAsia="Roboto" w:hAnsi="Roboto"/>
        </w:rPr>
      </w:pPr>
      <w:hyperlink r:id="rId16">
        <w:r w:rsidDel="00000000" w:rsidR="00000000" w:rsidRPr="00000000">
          <w:rPr>
            <w:rFonts w:ascii="Roboto" w:cs="Roboto" w:eastAsia="Roboto" w:hAnsi="Roboto"/>
            <w:b w:val="1"/>
            <w:bCs w:val="1"/>
            <w:color w:val="980000"/>
            <w:rtl w:val="0"/>
          </w:rPr>
          <w:t xml:space="preserve">Learn more about Path to Open &gt;</w:t>
        </w:r>
      </w:hyperlink>
      <w:r w:rsidDel="00000000" w:rsidR="00000000" w:rsidRPr="00000000">
        <w:rPr>
          <w:rtl w:val="0"/>
        </w:rPr>
      </w:r>
    </w:p>
    <w:p w:rsidR="00000000" w:rsidDel="00000000" w:rsidP="00000000" w:rsidRDefault="00000000" w:rsidRPr="00000000" w14:paraId="00000022">
      <w:pPr>
        <w:pStyle w:val="Heading1"/>
        <w:keepNext w:val="0"/>
        <w:keepLines w:val="0"/>
        <w:spacing w:after="80" w:lineRule="auto"/>
        <w:rPr>
          <w:rFonts w:ascii="Roboto" w:cs="Roboto" w:eastAsia="Roboto" w:hAnsi="Roboto"/>
          <w:b w:val="1"/>
          <w:bCs w:val="1"/>
        </w:rPr>
      </w:pPr>
      <w:bookmarkStart w:colFirst="0" w:colLast="0" w:name="_1kbmxe3dodbx" w:id="6"/>
      <w:bookmarkEnd w:id="6"/>
      <w:r w:rsidDel="00000000" w:rsidR="00000000" w:rsidRPr="00000000">
        <w:rPr>
          <w:rFonts w:ascii="Roboto" w:cs="Roboto" w:eastAsia="Roboto" w:hAnsi="Roboto"/>
          <w:b w:val="1"/>
          <w:bCs w:val="1"/>
          <w:rtl w:val="0"/>
        </w:rPr>
        <w:t xml:space="preserve">Department announcement</w:t>
      </w:r>
    </w:p>
    <w:p w:rsidR="00000000" w:rsidDel="00000000" w:rsidP="00000000" w:rsidRDefault="00000000" w:rsidRPr="00000000" w14:paraId="00000023">
      <w:pPr>
        <w:spacing w:after="240" w:before="240" w:lineRule="auto"/>
        <w:rPr>
          <w:rFonts w:ascii="Roboto" w:cs="Roboto" w:eastAsia="Roboto" w:hAnsi="Roboto"/>
        </w:rPr>
      </w:pPr>
      <w:r w:rsidDel="00000000" w:rsidR="00000000" w:rsidRPr="00000000">
        <w:rPr>
          <w:rFonts w:ascii="Roboto" w:cs="Roboto" w:eastAsia="Roboto" w:hAnsi="Roboto"/>
          <w:rtl w:val="0"/>
        </w:rPr>
        <w:t xml:space="preserve">Use this template to share the news with colleagues through your department newsletter, faculty announcements, or other internal communications.</w:t>
      </w:r>
    </w:p>
    <w:p w:rsidR="00000000" w:rsidDel="00000000" w:rsidP="00000000" w:rsidRDefault="00000000" w:rsidRPr="00000000" w14:paraId="00000024">
      <w:pPr>
        <w:pStyle w:val="Heading2"/>
        <w:spacing w:after="240" w:before="240" w:lineRule="auto"/>
        <w:rPr>
          <w:rFonts w:ascii="Roboto" w:cs="Roboto" w:eastAsia="Roboto" w:hAnsi="Roboto"/>
        </w:rPr>
      </w:pPr>
      <w:bookmarkStart w:colFirst="0" w:colLast="0" w:name="_vfffg31qqkvt" w:id="7"/>
      <w:bookmarkEnd w:id="7"/>
      <w:r w:rsidDel="00000000" w:rsidR="00000000" w:rsidRPr="00000000">
        <w:rPr>
          <w:rFonts w:ascii="Roboto" w:cs="Roboto" w:eastAsia="Roboto" w:hAnsi="Roboto"/>
          <w:rtl w:val="0"/>
        </w:rPr>
        <w:t xml:space="preserve">Template</w:t>
      </w:r>
    </w:p>
    <w:p w:rsidR="00000000" w:rsidDel="00000000" w:rsidP="00000000" w:rsidRDefault="00000000" w:rsidRPr="00000000" w14:paraId="00000025">
      <w:pPr>
        <w:pStyle w:val="Heading3"/>
        <w:keepNext w:val="0"/>
        <w:keepLines w:val="0"/>
        <w:spacing w:before="280" w:lineRule="auto"/>
        <w:rPr>
          <w:rFonts w:ascii="Roboto" w:cs="Roboto" w:eastAsia="Roboto" w:hAnsi="Roboto"/>
          <w:b w:val="1"/>
          <w:bCs w:val="1"/>
          <w:color w:val="000000"/>
          <w:sz w:val="26"/>
          <w:szCs w:val="26"/>
        </w:rPr>
      </w:pPr>
      <w:bookmarkStart w:colFirst="0" w:colLast="0" w:name="_ptge0jamqlc7" w:id="8"/>
      <w:bookmarkEnd w:id="8"/>
      <w:r w:rsidDel="00000000" w:rsidR="00000000" w:rsidRPr="00000000">
        <w:rPr>
          <w:rFonts w:ascii="Roboto" w:cs="Roboto" w:eastAsia="Roboto" w:hAnsi="Roboto"/>
          <w:b w:val="1"/>
          <w:bCs w:val="1"/>
          <w:color w:val="000000"/>
          <w:sz w:val="26"/>
          <w:szCs w:val="26"/>
          <w:rtl w:val="0"/>
        </w:rPr>
        <w:t xml:space="preserve">Suggested headline</w:t>
      </w:r>
    </w:p>
    <w:p w:rsidR="00000000" w:rsidDel="00000000" w:rsidP="00000000" w:rsidRDefault="00000000" w:rsidRPr="00000000" w14:paraId="00000026">
      <w:pPr>
        <w:numPr>
          <w:ilvl w:val="0"/>
          <w:numId w:val="1"/>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My Book Has Been Selected for Path to Open on JSTOR</w:t>
      </w:r>
    </w:p>
    <w:p w:rsidR="00000000" w:rsidDel="00000000" w:rsidP="00000000" w:rsidRDefault="00000000" w:rsidRPr="00000000" w14:paraId="00000027">
      <w:pPr>
        <w:numPr>
          <w:ilvl w:val="0"/>
          <w:numId w:val="1"/>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My Book Will Become Open Access Through Path to Open on JSTOR</w:t>
      </w:r>
    </w:p>
    <w:p w:rsidR="00000000" w:rsidDel="00000000" w:rsidP="00000000" w:rsidRDefault="00000000" w:rsidRPr="00000000" w14:paraId="00000028">
      <w:pPr>
        <w:numPr>
          <w:ilvl w:val="0"/>
          <w:numId w:val="1"/>
        </w:numPr>
        <w:spacing w:after="24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Expanding Access to My Research Through Path to Open</w:t>
      </w: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rFonts w:ascii="Roboto" w:cs="Roboto" w:eastAsia="Roboto" w:hAnsi="Roboto"/>
          <w:b w:val="1"/>
          <w:bCs w:val="1"/>
          <w:color w:val="000000"/>
          <w:sz w:val="26"/>
          <w:szCs w:val="26"/>
        </w:rPr>
      </w:pPr>
      <w:bookmarkStart w:colFirst="0" w:colLast="0" w:name="_o04xg5c0gvb5" w:id="9"/>
      <w:bookmarkEnd w:id="9"/>
      <w:r w:rsidDel="00000000" w:rsidR="00000000" w:rsidRPr="00000000">
        <w:rPr>
          <w:rFonts w:ascii="Roboto" w:cs="Roboto" w:eastAsia="Roboto" w:hAnsi="Roboto"/>
          <w:b w:val="1"/>
          <w:bCs w:val="1"/>
          <w:color w:val="000000"/>
          <w:sz w:val="26"/>
          <w:szCs w:val="26"/>
          <w:rtl w:val="0"/>
        </w:rPr>
        <w:t xml:space="preserve">Body copy</w:t>
      </w:r>
    </w:p>
    <w:p w:rsidR="00000000" w:rsidDel="00000000" w:rsidP="00000000" w:rsidRDefault="00000000" w:rsidRPr="00000000" w14:paraId="0000002A">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pleased to share that my book,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published by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has been selected for </w:t>
      </w:r>
      <w:hyperlink r:id="rId17">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JSTOR's community-led open access program that expands access to humanities and social science monographs.</w:t>
      </w:r>
    </w:p>
    <w:p w:rsidR="00000000" w:rsidDel="00000000" w:rsidP="00000000" w:rsidRDefault="00000000" w:rsidRPr="00000000" w14:paraId="0000002B">
      <w:pPr>
        <w:spacing w:after="240" w:before="240" w:lineRule="auto"/>
        <w:rPr>
          <w:rFonts w:ascii="Roboto" w:cs="Roboto" w:eastAsia="Roboto" w:hAnsi="Roboto"/>
        </w:rPr>
      </w:pPr>
      <w:r w:rsidDel="00000000" w:rsidR="00000000" w:rsidRPr="00000000">
        <w:rPr>
          <w:rFonts w:ascii="Roboto" w:cs="Roboto" w:eastAsia="Roboto" w:hAnsi="Roboto"/>
          <w:rtl w:val="0"/>
        </w:rPr>
        <w:t xml:space="preserve">Through Path to Open, my book will become openly available on JSTOR following an initial license period. I'm excited that this will help expand access to my research and connect it with scholars, educators, students, and readers around the world.</w:t>
      </w:r>
    </w:p>
    <w:p w:rsidR="00000000" w:rsidDel="00000000" w:rsidP="00000000" w:rsidRDefault="00000000" w:rsidRPr="00000000" w14:paraId="0000002C">
      <w:pPr>
        <w:spacing w:after="240" w:before="240" w:lineRule="auto"/>
        <w:rPr>
          <w:rFonts w:ascii="Roboto" w:cs="Roboto" w:eastAsia="Roboto" w:hAnsi="Roboto"/>
        </w:rPr>
      </w:pPr>
      <w:hyperlink r:id="rId18">
        <w:r w:rsidDel="00000000" w:rsidR="00000000" w:rsidRPr="00000000">
          <w:rPr>
            <w:rFonts w:ascii="Roboto" w:cs="Roboto" w:eastAsia="Roboto" w:hAnsi="Roboto"/>
            <w:b w:val="1"/>
            <w:bCs w:val="1"/>
            <w:color w:val="980000"/>
            <w:rtl w:val="0"/>
          </w:rPr>
          <w:t xml:space="preserve">Learn more about Path to Open &gt;</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2D">
      <w:pPr>
        <w:spacing w:after="240" w:before="240" w:lineRule="auto"/>
        <w:rPr>
          <w:rFonts w:ascii="Roboto" w:cs="Roboto" w:eastAsia="Roboto" w:hAnsi="Roboto"/>
        </w:rPr>
      </w:pPr>
      <w:r w:rsidDel="00000000" w:rsidR="00000000" w:rsidRPr="00000000">
        <w:rPr>
          <w:rFonts w:ascii="Roboto" w:cs="Roboto" w:eastAsia="Roboto" w:hAnsi="Roboto"/>
          <w:rtl w:val="0"/>
        </w:rPr>
        <w:t xml:space="preserve">OR</w:t>
      </w:r>
    </w:p>
    <w:p w:rsidR="00000000" w:rsidDel="00000000" w:rsidP="00000000" w:rsidRDefault="00000000" w:rsidRPr="00000000" w14:paraId="0000002E">
      <w:pPr>
        <w:spacing w:after="240" w:before="240" w:lineRule="auto"/>
        <w:rPr>
          <w:rFonts w:ascii="Roboto" w:cs="Roboto" w:eastAsia="Roboto" w:hAnsi="Roboto"/>
          <w:color w:val="980000"/>
        </w:rPr>
      </w:pPr>
      <w:hyperlink r:id="rId19">
        <w:r w:rsidDel="00000000" w:rsidR="00000000" w:rsidRPr="00000000">
          <w:rPr>
            <w:rFonts w:ascii="Roboto" w:cs="Roboto" w:eastAsia="Roboto" w:hAnsi="Roboto"/>
            <w:b w:val="1"/>
            <w:bCs w:val="1"/>
            <w:color w:val="980000"/>
            <w:rtl w:val="0"/>
          </w:rPr>
          <w:t xml:space="preserve">Explore the growing list of Path to Open titles &gt;</w:t>
        </w:r>
      </w:hyperlink>
      <w:r w:rsidDel="00000000" w:rsidR="00000000" w:rsidRPr="00000000">
        <w:rPr>
          <w:rtl w:val="0"/>
        </w:rPr>
      </w:r>
    </w:p>
    <w:p w:rsidR="00000000" w:rsidDel="00000000" w:rsidP="00000000" w:rsidRDefault="00000000" w:rsidRPr="00000000" w14:paraId="0000002F">
      <w:pPr>
        <w:pStyle w:val="Heading3"/>
        <w:spacing w:after="240" w:before="240" w:lineRule="auto"/>
        <w:rPr>
          <w:rFonts w:ascii="Roboto" w:cs="Roboto" w:eastAsia="Roboto" w:hAnsi="Roboto"/>
        </w:rPr>
      </w:pPr>
      <w:bookmarkStart w:colFirst="0" w:colLast="0" w:name="_v2r2vytloghf" w:id="10"/>
      <w:bookmarkEnd w:id="10"/>
      <w:r w:rsidDel="00000000" w:rsidR="00000000" w:rsidRPr="00000000">
        <w:rPr>
          <w:rFonts w:ascii="Roboto" w:cs="Roboto" w:eastAsia="Roboto" w:hAnsi="Roboto"/>
          <w:rtl w:val="0"/>
        </w:rPr>
        <w:t xml:space="preserve">Example</w:t>
      </w:r>
    </w:p>
    <w:p w:rsidR="00000000" w:rsidDel="00000000" w:rsidP="00000000" w:rsidRDefault="00000000" w:rsidRPr="00000000" w14:paraId="00000030">
      <w:pPr>
        <w:rPr>
          <w:rFonts w:ascii="Roboto" w:cs="Roboto" w:eastAsia="Roboto" w:hAnsi="Roboto"/>
          <w:color w:val="666666"/>
        </w:rPr>
      </w:pPr>
      <w:r w:rsidDel="00000000" w:rsidR="00000000" w:rsidRPr="00000000">
        <w:rPr>
          <w:rFonts w:ascii="Roboto" w:cs="Roboto" w:eastAsia="Roboto" w:hAnsi="Roboto"/>
          <w:i w:val="1"/>
          <w:iCs w:val="1"/>
          <w:color w:val="666666"/>
          <w:rtl w:val="0"/>
        </w:rPr>
        <w:t xml:space="preserve">This sample has been created for demonstration purposes and was not published or shared by the author. It is for illustrative purposes only.</w:t>
      </w:r>
      <w:r w:rsidDel="00000000" w:rsidR="00000000" w:rsidRPr="00000000">
        <w:rPr>
          <w:rtl w:val="0"/>
        </w:rPr>
      </w:r>
    </w:p>
    <w:p w:rsidR="00000000" w:rsidDel="00000000" w:rsidP="00000000" w:rsidRDefault="00000000" w:rsidRPr="00000000" w14:paraId="00000031">
      <w:pPr>
        <w:rPr>
          <w:rFonts w:ascii="Roboto" w:cs="Roboto" w:eastAsia="Roboto" w:hAnsi="Roboto"/>
        </w:rPr>
      </w:pPr>
      <w:r w:rsidDel="00000000" w:rsidR="00000000" w:rsidRPr="00000000">
        <w:rPr>
          <w:rtl w:val="0"/>
        </w:rPr>
      </w:r>
    </w:p>
    <w:p w:rsidR="00000000" w:rsidDel="00000000" w:rsidP="00000000" w:rsidRDefault="00000000" w:rsidRPr="00000000" w14:paraId="00000032">
      <w:pPr>
        <w:rPr>
          <w:rFonts w:ascii="Roboto" w:cs="Roboto" w:eastAsia="Roboto" w:hAnsi="Roboto"/>
        </w:rPr>
      </w:pPr>
      <w:r w:rsidDel="00000000" w:rsidR="00000000" w:rsidRPr="00000000">
        <w:rPr>
          <w:rFonts w:ascii="Roboto" w:cs="Roboto" w:eastAsia="Roboto" w:hAnsi="Roboto"/>
          <w:rtl w:val="0"/>
        </w:rPr>
        <w:t xml:space="preserve">My Book Has Been Selected for Path to Open on JSTOR</w:t>
      </w:r>
    </w:p>
    <w:p w:rsidR="00000000" w:rsidDel="00000000" w:rsidP="00000000" w:rsidRDefault="00000000" w:rsidRPr="00000000" w14:paraId="00000033">
      <w:pPr>
        <w:rPr>
          <w:rFonts w:ascii="Roboto" w:cs="Roboto" w:eastAsia="Roboto" w:hAnsi="Roboto"/>
        </w:rPr>
      </w:pPr>
      <w:r w:rsidDel="00000000" w:rsidR="00000000" w:rsidRPr="00000000">
        <w:rPr>
          <w:rtl w:val="0"/>
        </w:rPr>
      </w:r>
    </w:p>
    <w:p w:rsidR="00000000" w:rsidDel="00000000" w:rsidP="00000000" w:rsidRDefault="00000000" w:rsidRPr="00000000" w14:paraId="00000034">
      <w:pPr>
        <w:rPr>
          <w:rFonts w:ascii="Roboto" w:cs="Roboto" w:eastAsia="Roboto" w:hAnsi="Roboto"/>
        </w:rPr>
      </w:pPr>
      <w:r w:rsidDel="00000000" w:rsidR="00000000" w:rsidRPr="00000000">
        <w:rPr>
          <w:rFonts w:ascii="Roboto" w:cs="Roboto" w:eastAsia="Roboto" w:hAnsi="Roboto"/>
          <w:rtl w:val="0"/>
        </w:rPr>
        <w:t xml:space="preserve">I'm pleased to share that my book, </w:t>
      </w:r>
      <w:r w:rsidDel="00000000" w:rsidR="00000000" w:rsidRPr="00000000">
        <w:rPr>
          <w:rFonts w:ascii="Roboto" w:cs="Roboto" w:eastAsia="Roboto" w:hAnsi="Roboto"/>
          <w:i w:val="1"/>
          <w:iCs w:val="1"/>
          <w:rtl w:val="0"/>
        </w:rPr>
        <w:t xml:space="preserve">Covid and…: How to Do Rhetoric in a Pandemic</w:t>
      </w:r>
      <w:r w:rsidDel="00000000" w:rsidR="00000000" w:rsidRPr="00000000">
        <w:rPr>
          <w:rFonts w:ascii="Roboto" w:cs="Roboto" w:eastAsia="Roboto" w:hAnsi="Roboto"/>
          <w:rtl w:val="0"/>
        </w:rPr>
        <w:t xml:space="preserve"> (2023), published by Michigan State University Press, has been selected for Path to Open, JSTOR's community-led open access program that expands access to humanities and social science monographs.</w:t>
      </w:r>
    </w:p>
    <w:p w:rsidR="00000000" w:rsidDel="00000000" w:rsidP="00000000" w:rsidRDefault="00000000" w:rsidRPr="00000000" w14:paraId="00000035">
      <w:pPr>
        <w:rPr>
          <w:rFonts w:ascii="Roboto" w:cs="Roboto" w:eastAsia="Roboto" w:hAnsi="Roboto"/>
        </w:rPr>
      </w:pPr>
      <w:r w:rsidDel="00000000" w:rsidR="00000000" w:rsidRPr="00000000">
        <w:rPr>
          <w:rtl w:val="0"/>
        </w:rPr>
      </w:r>
    </w:p>
    <w:p w:rsidR="00000000" w:rsidDel="00000000" w:rsidP="00000000" w:rsidRDefault="00000000" w:rsidRPr="00000000" w14:paraId="00000036">
      <w:pPr>
        <w:rPr>
          <w:rFonts w:ascii="Roboto" w:cs="Roboto" w:eastAsia="Roboto" w:hAnsi="Roboto"/>
        </w:rPr>
      </w:pPr>
      <w:r w:rsidDel="00000000" w:rsidR="00000000" w:rsidRPr="00000000">
        <w:rPr>
          <w:rFonts w:ascii="Roboto" w:cs="Roboto" w:eastAsia="Roboto" w:hAnsi="Roboto"/>
          <w:rtl w:val="0"/>
        </w:rPr>
        <w:t xml:space="preserve">Through Path to Open, my book will become openly available on JSTOR following an initial license period. I'm excited that this will help expand access to research on rhetoric, communication, cultural studies, and public health while connecting the book with scholars, educators, students, and readers around the world.</w:t>
      </w:r>
    </w:p>
    <w:p w:rsidR="00000000" w:rsidDel="00000000" w:rsidP="00000000" w:rsidRDefault="00000000" w:rsidRPr="00000000" w14:paraId="00000037">
      <w:pPr>
        <w:rPr>
          <w:rFonts w:ascii="Roboto" w:cs="Roboto" w:eastAsia="Roboto" w:hAnsi="Roboto"/>
        </w:rPr>
      </w:pPr>
      <w:r w:rsidDel="00000000" w:rsidR="00000000" w:rsidRPr="00000000">
        <w:rPr>
          <w:rtl w:val="0"/>
        </w:rPr>
      </w:r>
    </w:p>
    <w:p w:rsidR="00000000" w:rsidDel="00000000" w:rsidP="00000000" w:rsidRDefault="00000000" w:rsidRPr="00000000" w14:paraId="00000038">
      <w:pPr>
        <w:rPr>
          <w:rFonts w:ascii="Roboto" w:cs="Roboto" w:eastAsia="Roboto" w:hAnsi="Roboto"/>
          <w:color w:val="980000"/>
        </w:rPr>
      </w:pPr>
      <w:hyperlink r:id="rId20">
        <w:r w:rsidDel="00000000" w:rsidR="00000000" w:rsidRPr="00000000">
          <w:rPr>
            <w:rFonts w:ascii="Roboto" w:cs="Roboto" w:eastAsia="Roboto" w:hAnsi="Roboto"/>
            <w:b w:val="1"/>
            <w:bCs w:val="1"/>
            <w:color w:val="980000"/>
            <w:rtl w:val="0"/>
          </w:rPr>
          <w:t xml:space="preserve">Learn more about Path to Open &gt;</w:t>
        </w:r>
      </w:hyperlink>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about.jstor.org/products/books/path-to-open/" TargetMode="External"/><Relationship Id="rId11" Type="http://schemas.openxmlformats.org/officeDocument/2006/relationships/hyperlink" Target="https://about.jstor.org/products/books/path-to-open/titles/" TargetMode="External"/><Relationship Id="rId10" Type="http://schemas.openxmlformats.org/officeDocument/2006/relationships/hyperlink" Target="https://about.jstor.org/products/books/path-to-open/" TargetMode="External"/><Relationship Id="rId13" Type="http://schemas.openxmlformats.org/officeDocument/2006/relationships/hyperlink" Target="https://about.jstor.org/products/books/path-to-open/" TargetMode="External"/><Relationship Id="rId12" Type="http://schemas.openxmlformats.org/officeDocument/2006/relationships/hyperlink" Target="https://about.jstor.org/products/books/path-to-open/tit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bout.jstor.org/products/books/path-to-open/" TargetMode="External"/><Relationship Id="rId15" Type="http://schemas.openxmlformats.org/officeDocument/2006/relationships/hyperlink" Target="https://about.jstor.org/products/books/path-to-open/titles/" TargetMode="External"/><Relationship Id="rId14" Type="http://schemas.openxmlformats.org/officeDocument/2006/relationships/hyperlink" Target="https://about.jstor.org/products/books/path-to-open/" TargetMode="External"/><Relationship Id="rId17" Type="http://schemas.openxmlformats.org/officeDocument/2006/relationships/hyperlink" Target="https://about.jstor.org/products/books/path-to-open/" TargetMode="External"/><Relationship Id="rId16" Type="http://schemas.openxmlformats.org/officeDocument/2006/relationships/hyperlink" Target="https://about.jstor.org/products/books/path-to-open/" TargetMode="External"/><Relationship Id="rId5" Type="http://schemas.openxmlformats.org/officeDocument/2006/relationships/styles" Target="styles.xml"/><Relationship Id="rId19" Type="http://schemas.openxmlformats.org/officeDocument/2006/relationships/hyperlink" Target="https://about.jstor.org/products/books/path-to-open/titles/" TargetMode="External"/><Relationship Id="rId6" Type="http://schemas.openxmlformats.org/officeDocument/2006/relationships/image" Target="media/image1.png"/><Relationship Id="rId18" Type="http://schemas.openxmlformats.org/officeDocument/2006/relationships/hyperlink" Target="https://about.jstor.org/products/books/path-to-open/" TargetMode="External"/><Relationship Id="rId7" Type="http://schemas.openxmlformats.org/officeDocument/2006/relationships/hyperlink" Target="https://about.jstor.org/resource/path-to-open-communications-toolkit-for-authors" TargetMode="External"/><Relationship Id="rId8" Type="http://schemas.openxmlformats.org/officeDocument/2006/relationships/hyperlink" Target="https://about.jstor.org/products/books/path-to-op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